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7"/>
        <w:gridCol w:w="4926"/>
      </w:tblGrid>
      <w:tr w:rsidR="00A02296" w:rsidRPr="008F3239" w:rsidTr="004064C1">
        <w:trPr>
          <w:trHeight w:val="1841"/>
        </w:trPr>
        <w:tc>
          <w:tcPr>
            <w:tcW w:w="5247" w:type="dxa"/>
          </w:tcPr>
          <w:p w:rsidR="004064C1" w:rsidRDefault="004064C1" w:rsidP="005364E2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</w:p>
          <w:p w:rsidR="006A767C" w:rsidRDefault="006A767C" w:rsidP="004064C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</w:p>
          <w:p w:rsidR="00A02296" w:rsidRPr="00277E5D" w:rsidRDefault="00E2389D" w:rsidP="004064C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НАИМЕНОВАНИЕ </w:t>
            </w:r>
            <w:r w:rsidR="00A02296" w:rsidRPr="00277E5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ЗАКАЗЧИКА</w:t>
            </w:r>
          </w:p>
          <w:p w:rsidR="00A02296" w:rsidRPr="008F3239" w:rsidRDefault="00A02296" w:rsidP="00536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____________  №____________</w:t>
            </w:r>
          </w:p>
          <w:p w:rsidR="00A02296" w:rsidRPr="008F3239" w:rsidRDefault="00A02296" w:rsidP="005364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На № _</w:t>
            </w:r>
            <w:r w:rsidR="00277E5D">
              <w:rPr>
                <w:rFonts w:ascii="Times New Roman" w:hAnsi="Times New Roman" w:cs="Times New Roman"/>
                <w:sz w:val="20"/>
                <w:szCs w:val="20"/>
              </w:rPr>
              <w:t>_______ от__________</w:t>
            </w: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A02296" w:rsidRPr="00BB7AF8" w:rsidRDefault="00A02296" w:rsidP="005364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proofErr w:type="gramStart"/>
            <w:r w:rsidRPr="00BB7AF8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(указание порядкового</w:t>
            </w:r>
            <w:proofErr w:type="gramEnd"/>
          </w:p>
          <w:p w:rsidR="00A02296" w:rsidRPr="008F3239" w:rsidRDefault="00A02296" w:rsidP="005364E2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ar-SA" w:bidi="ar-SA"/>
              </w:rPr>
            </w:pPr>
            <w:r w:rsidRPr="00BB7AF8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исходящего номера обязательно!)</w:t>
            </w:r>
          </w:p>
        </w:tc>
        <w:tc>
          <w:tcPr>
            <w:tcW w:w="4926" w:type="dxa"/>
          </w:tcPr>
          <w:p w:rsidR="00A02296" w:rsidRPr="008F3239" w:rsidRDefault="00A02296" w:rsidP="005364E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5478B" w:rsidRDefault="006A767C" w:rsidP="005364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муниципального заказа </w:t>
            </w:r>
            <w:r w:rsidR="00732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F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дминистрации </w:t>
            </w:r>
            <w:r w:rsidR="00D547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Калининского </w:t>
            </w:r>
            <w:r w:rsidRPr="008F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муниципального </w:t>
            </w:r>
            <w:r w:rsidR="007321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округа</w:t>
            </w:r>
            <w:r w:rsidRPr="008F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40A0C" w:rsidRPr="008F3239" w:rsidRDefault="006A767C" w:rsidP="005364E2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0"/>
                <w:szCs w:val="20"/>
                <w:lang w:eastAsia="ar-SA" w:bidi="ar-SA"/>
              </w:rPr>
            </w:pPr>
            <w:r w:rsidRPr="008F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Тверской области</w:t>
            </w:r>
          </w:p>
          <w:p w:rsidR="00CF0404" w:rsidRDefault="00CF0404" w:rsidP="00CF04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</w:t>
            </w:r>
          </w:p>
          <w:p w:rsidR="00704C27" w:rsidRDefault="00704C27" w:rsidP="00704C2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№ заявки:_______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Д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ата получения:__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</w:p>
          <w:p w:rsidR="00704C27" w:rsidRDefault="00704C27" w:rsidP="00704C27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возврата:_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Pr="00940A0C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:rsidR="00CF0404" w:rsidRDefault="00704C27" w:rsidP="00704C2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 принятия в работу:______________________</w:t>
            </w:r>
          </w:p>
          <w:p w:rsidR="002B5411" w:rsidRPr="008F3239" w:rsidRDefault="002B5411" w:rsidP="005364E2">
            <w:pPr>
              <w:pStyle w:val="a3"/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A02296" w:rsidRPr="008F3239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239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A02296" w:rsidRPr="008F3239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239">
        <w:rPr>
          <w:rFonts w:ascii="Times New Roman" w:hAnsi="Times New Roman" w:cs="Times New Roman"/>
          <w:b/>
          <w:bCs/>
          <w:sz w:val="20"/>
          <w:szCs w:val="20"/>
        </w:rPr>
        <w:t>на подготовку электронного аукциона</w:t>
      </w:r>
      <w:r w:rsidR="00AE6D06">
        <w:rPr>
          <w:rFonts w:ascii="Times New Roman" w:hAnsi="Times New Roman" w:cs="Times New Roman"/>
          <w:b/>
          <w:bCs/>
          <w:sz w:val="20"/>
          <w:szCs w:val="20"/>
        </w:rPr>
        <w:t xml:space="preserve"> (запроса котировок)</w:t>
      </w:r>
    </w:p>
    <w:p w:rsidR="00A02296" w:rsidRPr="008F3239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F3239">
        <w:rPr>
          <w:rFonts w:ascii="Times New Roman" w:hAnsi="Times New Roman" w:cs="Times New Roman"/>
          <w:b/>
          <w:bCs/>
          <w:sz w:val="20"/>
          <w:szCs w:val="20"/>
        </w:rPr>
        <w:t>на__________________________________________</w:t>
      </w:r>
    </w:p>
    <w:p w:rsidR="00A02296" w:rsidRPr="00BB7AF8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BB7AF8">
        <w:rPr>
          <w:rFonts w:ascii="Times New Roman" w:hAnsi="Times New Roman" w:cs="Times New Roman"/>
          <w:i/>
          <w:iCs/>
          <w:color w:val="0070C0"/>
          <w:sz w:val="20"/>
          <w:szCs w:val="20"/>
        </w:rPr>
        <w:t>НАИМЕНОВАНИЕ ПРЕДМЕТА</w:t>
      </w:r>
      <w:r w:rsidRPr="00BB7AF8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</w:p>
    <w:p w:rsidR="00A02296" w:rsidRPr="00BB7AF8" w:rsidRDefault="00A02296" w:rsidP="00A02296">
      <w:pPr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BB7AF8">
        <w:rPr>
          <w:rFonts w:ascii="Times New Roman" w:hAnsi="Times New Roman" w:cs="Times New Roman"/>
          <w:bCs/>
          <w:color w:val="0070C0"/>
          <w:sz w:val="20"/>
          <w:szCs w:val="20"/>
        </w:rPr>
        <w:t>(поставка товара, вы</w:t>
      </w:r>
      <w:r w:rsidR="00B12910">
        <w:rPr>
          <w:rFonts w:ascii="Times New Roman" w:hAnsi="Times New Roman" w:cs="Times New Roman"/>
          <w:bCs/>
          <w:color w:val="0070C0"/>
          <w:sz w:val="20"/>
          <w:szCs w:val="20"/>
        </w:rPr>
        <w:t>полнение работ, оказание услуг)</w:t>
      </w:r>
    </w:p>
    <w:p w:rsidR="00A02296" w:rsidRPr="008F3239" w:rsidRDefault="00A02296" w:rsidP="00A02296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31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512"/>
        <w:gridCol w:w="6237"/>
      </w:tblGrid>
      <w:tr w:rsidR="00A02296" w:rsidRPr="00A54F8D" w:rsidTr="00C22E02">
        <w:trPr>
          <w:trHeight w:val="827"/>
        </w:trPr>
        <w:tc>
          <w:tcPr>
            <w:tcW w:w="566" w:type="dxa"/>
            <w:vMerge w:val="restart"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2" w:type="dxa"/>
            <w:vMerge w:val="restart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Соответствие заявки ранее заявленному плану-графику закупок</w:t>
            </w:r>
          </w:p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Настоящая заявка сформирована в соответствии с планом-графиком закупок на 20___год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Позиция №_____ (№ позиции включенной в план-график закупок)</w:t>
            </w:r>
          </w:p>
        </w:tc>
      </w:tr>
      <w:tr w:rsidR="00A02296" w:rsidRPr="00A54F8D" w:rsidTr="0001373B">
        <w:trPr>
          <w:trHeight w:val="576"/>
        </w:trPr>
        <w:tc>
          <w:tcPr>
            <w:tcW w:w="566" w:type="dxa"/>
            <w:vMerge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277E5D" w:rsidRPr="00A54F8D" w:rsidRDefault="00277E5D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ИКЗ ____________________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Муниципальный заказчик 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Полное и сокращенное наименование муниципального заказчика</w:t>
            </w:r>
          </w:p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Адрес</w:t>
            </w:r>
          </w:p>
          <w:p w:rsidR="00277E5D" w:rsidRPr="00A54F8D" w:rsidRDefault="00277E5D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ИНН, КПП</w:t>
            </w:r>
          </w:p>
          <w:p w:rsidR="00A02296" w:rsidRPr="00A54F8D" w:rsidRDefault="00277E5D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Банковские реквизиты (</w:t>
            </w:r>
            <w:proofErr w:type="spellStart"/>
            <w:proofErr w:type="gramStart"/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</w:t>
            </w:r>
            <w:proofErr w:type="spellEnd"/>
            <w:proofErr w:type="gramEnd"/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/с, наименование банка, к/с, БИК)</w:t>
            </w:r>
          </w:p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Контактные телефоны</w:t>
            </w:r>
          </w:p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Адрес электронной почты</w:t>
            </w:r>
          </w:p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ФИО руководителя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C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нформация о контрактной службе, </w:t>
            </w: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контрактном управляющем, ответственном за заключение контракта</w:t>
            </w:r>
            <w:r w:rsidRPr="00A54F8D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и контактный телефон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ФИО, должность, телефон, адрес электронной почты</w:t>
            </w:r>
          </w:p>
          <w:p w:rsidR="00277E5D" w:rsidRPr="00A54F8D" w:rsidRDefault="00277E5D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Электронный аукцион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6237" w:type="dxa"/>
          </w:tcPr>
          <w:p w:rsidR="00A02296" w:rsidRPr="00A54F8D" w:rsidRDefault="00A05B93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(поставка товара, выполнение работ, оказание услуг)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Описани</w:t>
            </w:r>
            <w:r w:rsidR="004064C1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объекта закупки</w:t>
            </w:r>
          </w:p>
        </w:tc>
        <w:tc>
          <w:tcPr>
            <w:tcW w:w="6237" w:type="dxa"/>
          </w:tcPr>
          <w:p w:rsidR="00A02296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</w:pP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Заказчик при </w:t>
            </w:r>
            <w:r w:rsidR="00A05B93"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описании объекта закупки должен </w:t>
            </w: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руководствоваться правилами, изложенными в статье 33 </w:t>
            </w:r>
            <w:r w:rsidRPr="00A54F8D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Феде</w:t>
            </w:r>
            <w:r w:rsidR="00A05B93" w:rsidRPr="00A54F8D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рального закона от 05.04.2013  №</w:t>
            </w:r>
            <w:r w:rsidRPr="00A54F8D"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  <w:t>44-ФЗ</w:t>
            </w:r>
          </w:p>
          <w:p w:rsidR="00726CF3" w:rsidRDefault="00726CF3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eastAsia="Times New Roman" w:hAnsi="Times New Roman"/>
                <w:i/>
                <w:color w:val="0070C0"/>
                <w:szCs w:val="20"/>
                <w:lang w:eastAsia="ru-RU"/>
              </w:rPr>
            </w:pPr>
          </w:p>
          <w:p w:rsidR="00726CF3" w:rsidRPr="00C11ECA" w:rsidRDefault="00726CF3" w:rsidP="00AE6D06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222222"/>
                <w:sz w:val="20"/>
                <w:szCs w:val="20"/>
                <w:lang w:bidi="ar-SA"/>
              </w:rPr>
            </w:pPr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bidi="ar-SA"/>
              </w:rPr>
              <w:t>С 1 октября 2023 года все заказчики обязаны формировать описание объекта закупки (</w:t>
            </w:r>
            <w:proofErr w:type="spellStart"/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bidi="ar-SA"/>
              </w:rPr>
              <w:t>техзадание</w:t>
            </w:r>
            <w:proofErr w:type="spellEnd"/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bidi="ar-SA"/>
              </w:rPr>
              <w:t>) через ЕИС:</w:t>
            </w:r>
            <w:r w:rsidRPr="00C11ECA">
              <w:rPr>
                <w:rFonts w:ascii="Times New Roman" w:hAnsi="Times New Roman" w:cs="Times New Roman"/>
                <w:color w:val="222222"/>
                <w:sz w:val="20"/>
                <w:szCs w:val="20"/>
                <w:lang w:bidi="ar-SA"/>
              </w:rPr>
              <w:br/>
            </w:r>
          </w:p>
          <w:p w:rsidR="00726CF3" w:rsidRPr="00D1548E" w:rsidRDefault="00726CF3" w:rsidP="00AE6D06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FF0000"/>
                <w:sz w:val="24"/>
                <w:szCs w:val="24"/>
                <w:lang w:bidi="ar-SA"/>
              </w:rPr>
            </w:pPr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bidi="ar-SA"/>
              </w:rPr>
              <w:t>В структурированном виде нужно описать не все характеристики, а только те, которые указаны в </w:t>
            </w:r>
            <w:hyperlink r:id="rId8" w:anchor="/document/99/499011838/XA00MCO2N3/" w:tooltip="обязательным условием является включение в описание объекта закупки слов или эквивалент, за исключением случаев несовместимости товаров, на которых размещаются другие товарные знаки,.." w:history="1">
              <w:r w:rsidRPr="00C11ECA">
                <w:rPr>
                  <w:rFonts w:ascii="Times New Roman" w:hAnsi="Times New Roman" w:cs="Times New Roman"/>
                  <w:color w:val="FF0000"/>
                  <w:sz w:val="20"/>
                  <w:szCs w:val="20"/>
                  <w:lang w:bidi="ar-SA"/>
                </w:rPr>
                <w:t>пункте 1</w:t>
              </w:r>
            </w:hyperlink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bidi="ar-SA"/>
              </w:rPr>
              <w:t xml:space="preserve"> части 1 статьи 33 Закона № 44-ФЗ. Это функциональные, технические, качественные характеристики и эксплуатационные параметры объекта закупки. Информацию об остальных характеристиках, например о месте, гарантийном сроке, качестве и упаковке придется описывать по-прежнему – приложить </w:t>
            </w:r>
            <w:proofErr w:type="gramStart"/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bidi="ar-SA"/>
              </w:rPr>
              <w:t>бумажное</w:t>
            </w:r>
            <w:proofErr w:type="gramEnd"/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bidi="ar-SA"/>
              </w:rPr>
              <w:t> ТЗ к извещению. Это может быть файл в </w:t>
            </w:r>
            <w:proofErr w:type="spellStart"/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bidi="ar-SA"/>
              </w:rPr>
              <w:t>Word</w:t>
            </w:r>
            <w:proofErr w:type="spellEnd"/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bidi="ar-SA"/>
              </w:rPr>
              <w:t xml:space="preserve">, </w:t>
            </w:r>
            <w:proofErr w:type="spellStart"/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bidi="ar-SA"/>
              </w:rPr>
              <w:t>Excel</w:t>
            </w:r>
            <w:proofErr w:type="spellEnd"/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bidi="ar-SA"/>
              </w:rPr>
              <w:t xml:space="preserve"> или скан-копия документа.</w:t>
            </w:r>
            <w:r w:rsidRPr="00C11ECA">
              <w:rPr>
                <w:rFonts w:ascii="Times New Roman" w:hAnsi="Times New Roman" w:cs="Times New Roman"/>
                <w:color w:val="FF0000"/>
                <w:sz w:val="20"/>
                <w:szCs w:val="20"/>
                <w:lang w:bidi="ar-SA"/>
              </w:rPr>
              <w:br/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bidi="ar-SA"/>
              </w:rPr>
              <w:drawing>
                <wp:inline distT="0" distB="0" distL="0" distR="0">
                  <wp:extent cx="3499683" cy="1333500"/>
                  <wp:effectExtent l="19050" t="0" r="5517" b="0"/>
                  <wp:docPr id="1" name="Рисунок 1" descr="C:\Users\adm-mz-user1\Desktop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-mz-user1\Desktop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39" t="9581" r="1813" b="11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9683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296" w:rsidRPr="00A54F8D" w:rsidTr="006A767C">
        <w:trPr>
          <w:trHeight w:val="320"/>
        </w:trPr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</w:t>
            </w:r>
          </w:p>
        </w:tc>
        <w:tc>
          <w:tcPr>
            <w:tcW w:w="6237" w:type="dxa"/>
          </w:tcPr>
          <w:p w:rsidR="00A02296" w:rsidRDefault="00A05B93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proofErr w:type="gramStart"/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      </w:r>
            <w:proofErr w:type="gramEnd"/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 В случае определения поставщика машин и оборудования заказчик устанавливает требования к гарантийному сроку товара и (или) объему предоставления гарантий его качества, к гарантийному обслуживанию товара, к расходам на обслуживание товара в течение гарантийного срока, а также к осуществлению монтажа и наладки товара, если это предусмотрено технической документацией на товар. В случае определения поставщика новых машин и оборудования заказчик устанавливает требования к предоставлению гарантии производителя и (или) поставщика данного товара и к сроку действия такой гарантии. Предоставление такой гарантии осуществляется вместе с данным товаром.</w:t>
            </w:r>
          </w:p>
          <w:p w:rsidR="00B044A6" w:rsidRPr="00B044A6" w:rsidRDefault="00B044A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</w:pPr>
            <w:r w:rsidRPr="00B044A6"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 w:bidi="ar-SA"/>
              </w:rPr>
              <w:t>Гарантийный  срок - ____ лет/мес.</w:t>
            </w:r>
          </w:p>
        </w:tc>
      </w:tr>
      <w:tr w:rsidR="00140FCB" w:rsidRPr="00A54F8D" w:rsidTr="00B044A6">
        <w:trPr>
          <w:trHeight w:val="853"/>
        </w:trPr>
        <w:tc>
          <w:tcPr>
            <w:tcW w:w="566" w:type="dxa"/>
          </w:tcPr>
          <w:p w:rsidR="00140FCB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2" w:type="dxa"/>
          </w:tcPr>
          <w:p w:rsidR="00140FCB" w:rsidRPr="00464947" w:rsidRDefault="00140FCB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46494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 xml:space="preserve">Размер обеспечения </w:t>
            </w:r>
          </w:p>
          <w:p w:rsidR="00140FCB" w:rsidRPr="00464947" w:rsidRDefault="00140FCB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</w:pPr>
            <w:r w:rsidRPr="0046494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 w:bidi="ar-SA"/>
              </w:rPr>
              <w:t>гарантийных обязательств, рублей</w:t>
            </w:r>
          </w:p>
          <w:p w:rsidR="000263F7" w:rsidRPr="00464947" w:rsidRDefault="00464947" w:rsidP="0002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</w:pPr>
            <w:r w:rsidRPr="00464947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>(</w:t>
            </w:r>
            <w:proofErr w:type="gramStart"/>
            <w:r w:rsidRPr="00464947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>ч</w:t>
            </w:r>
            <w:proofErr w:type="gramEnd"/>
            <w:r w:rsidRPr="00464947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>.2.2 ст.</w:t>
            </w:r>
            <w:r w:rsidR="000263F7" w:rsidRPr="00464947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 xml:space="preserve"> 96</w:t>
            </w:r>
            <w:r w:rsidRPr="00464947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 xml:space="preserve"> 44-ФЗ</w:t>
            </w:r>
            <w:r w:rsidR="000263F7" w:rsidRPr="00464947">
              <w:rPr>
                <w:rFonts w:ascii="Times New Roman" w:eastAsiaTheme="minorHAnsi" w:hAnsi="Times New Roman" w:cs="Times New Roman"/>
                <w:i/>
                <w:sz w:val="16"/>
                <w:szCs w:val="16"/>
                <w:lang w:eastAsia="en-US" w:bidi="ar-SA"/>
              </w:rPr>
              <w:t>)</w:t>
            </w:r>
          </w:p>
        </w:tc>
        <w:tc>
          <w:tcPr>
            <w:tcW w:w="6237" w:type="dxa"/>
          </w:tcPr>
          <w:p w:rsidR="00B6637D" w:rsidRPr="00A54F8D" w:rsidRDefault="00B6637D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Устанавливается в размере д</w:t>
            </w:r>
            <w:r w:rsidR="00140FCB"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о 10% от НМЦК</w:t>
            </w: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 (при условии указания гарантийного срока в п.</w:t>
            </w:r>
            <w:r w:rsidR="00B16A05"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7</w:t>
            </w: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 настоящей заявки) </w:t>
            </w:r>
          </w:p>
          <w:p w:rsidR="00140FCB" w:rsidRPr="00A54F8D" w:rsidRDefault="00B6637D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необходимо указать % и сумму</w:t>
            </w:r>
          </w:p>
        </w:tc>
      </w:tr>
      <w:tr w:rsidR="00A02296" w:rsidRPr="00A54F8D" w:rsidTr="00AF31FF">
        <w:tc>
          <w:tcPr>
            <w:tcW w:w="566" w:type="dxa"/>
          </w:tcPr>
          <w:p w:rsidR="00A02296" w:rsidRPr="00B044A6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44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2" w:type="dxa"/>
          </w:tcPr>
          <w:p w:rsidR="00A02296" w:rsidRPr="00B044A6" w:rsidRDefault="00A02296" w:rsidP="00B04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Возможность заказчика изменить условия контракта в соответствии с пунктом </w:t>
            </w:r>
            <w:r w:rsidR="00B044A6"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>2 части 2</w:t>
            </w:r>
            <w:r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статьи </w:t>
            </w:r>
            <w:r w:rsidR="00B044A6"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Закона (возможность увеличить количество поставляемого товара на сумму, не превышающую разницы между ценой контракта, предложенной участником, и начальной (максимальной) ценой контракта)</w:t>
            </w:r>
          </w:p>
        </w:tc>
        <w:tc>
          <w:tcPr>
            <w:tcW w:w="6237" w:type="dxa"/>
          </w:tcPr>
          <w:p w:rsidR="00A02296" w:rsidRPr="00B044A6" w:rsidRDefault="00801781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B044A6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B044A6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proofErr w:type="gramEnd"/>
            <w:r w:rsidR="00B922BC" w:rsidRPr="00B044A6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  <w:r w:rsidR="00E51E93" w:rsidRPr="00B044A6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проектом контракта</w:t>
            </w:r>
          </w:p>
          <w:p w:rsidR="00A02296" w:rsidRPr="00B044A6" w:rsidRDefault="00A02296" w:rsidP="004C3135">
            <w:pPr>
              <w:tabs>
                <w:tab w:val="left" w:pos="5960"/>
              </w:tabs>
              <w:spacing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02296" w:rsidRPr="00A54F8D" w:rsidTr="00AF31FF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Возможность заказчика изменить </w:t>
            </w:r>
            <w:r w:rsidR="00B04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существенные </w:t>
            </w: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контракта в соответствии с </w:t>
            </w:r>
            <w:hyperlink r:id="rId10" w:history="1">
              <w:r w:rsidR="00E51E93" w:rsidRPr="00B044A6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</w:t>
              </w:r>
              <w:r w:rsidR="00AD6811" w:rsidRPr="00B044A6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частью</w:t>
              </w:r>
              <w:r w:rsidRPr="00B044A6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 xml:space="preserve"> 1 статьи </w:t>
              </w:r>
            </w:hyperlink>
            <w:r w:rsidRPr="00B044A6">
              <w:rPr>
                <w:rFonts w:ascii="Times New Roman" w:hAnsi="Times New Roman" w:cs="Times New Roman"/>
                <w:b/>
                <w:sz w:val="20"/>
                <w:szCs w:val="20"/>
              </w:rPr>
              <w:t>95 Закона</w:t>
            </w:r>
          </w:p>
        </w:tc>
        <w:tc>
          <w:tcPr>
            <w:tcW w:w="6237" w:type="dxa"/>
          </w:tcPr>
          <w:p w:rsidR="00A02296" w:rsidRPr="00A54F8D" w:rsidRDefault="00801781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D6811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proofErr w:type="gramEnd"/>
            <w:r w:rsidR="00B922BC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  <w:r w:rsidR="00AD6811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проектом контракта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Условие о привлечении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  <w:r w:rsidR="00A150C3" w:rsidRPr="00A54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на основании части 5 статьи 30 Закона</w:t>
            </w:r>
            <w:r w:rsidR="00AF3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31FF" w:rsidRPr="00AF31FF">
              <w:rPr>
                <w:rFonts w:ascii="Times New Roman" w:hAnsi="Times New Roman" w:cs="Times New Roman"/>
                <w:bCs/>
                <w:sz w:val="20"/>
                <w:szCs w:val="20"/>
              </w:rPr>
              <w:t>(закупка для всех участников)</w:t>
            </w:r>
          </w:p>
        </w:tc>
        <w:tc>
          <w:tcPr>
            <w:tcW w:w="6237" w:type="dxa"/>
          </w:tcPr>
          <w:p w:rsidR="00A02296" w:rsidRPr="00A54F8D" w:rsidRDefault="00801781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proofErr w:type="gramEnd"/>
            <w:r w:rsidR="00B922BC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A02296" w:rsidRPr="00A54F8D" w:rsidRDefault="00A0229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A54F8D">
              <w:rPr>
                <w:rFonts w:ascii="Times New Roman" w:hAnsi="Times New Roman"/>
                <w:b/>
                <w:bCs/>
                <w:szCs w:val="20"/>
              </w:rPr>
              <w:t>Код ОКПД</w:t>
            </w:r>
            <w:proofErr w:type="gramStart"/>
            <w:r w:rsidRPr="00A54F8D">
              <w:rPr>
                <w:rFonts w:ascii="Times New Roman" w:hAnsi="Times New Roman"/>
                <w:b/>
                <w:bCs/>
                <w:szCs w:val="20"/>
              </w:rPr>
              <w:t>2</w:t>
            </w:r>
            <w:proofErr w:type="gramEnd"/>
            <w:r w:rsidRPr="00A54F8D">
              <w:rPr>
                <w:rFonts w:ascii="Times New Roman" w:hAnsi="Times New Roman"/>
                <w:b/>
                <w:bCs/>
                <w:szCs w:val="20"/>
              </w:rPr>
              <w:t xml:space="preserve"> (9 цифр): </w:t>
            </w:r>
            <w:r w:rsidRPr="00A54F8D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A54F8D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A54F8D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A54F8D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A54F8D">
              <w:rPr>
                <w:rFonts w:ascii="Times New Roman" w:hAnsi="Times New Roman"/>
                <w:b/>
                <w:bCs/>
                <w:szCs w:val="20"/>
                <w:lang w:val="en-US"/>
              </w:rPr>
              <w:t>xx</w:t>
            </w:r>
            <w:r w:rsidRPr="00A54F8D">
              <w:rPr>
                <w:rFonts w:ascii="Times New Roman" w:hAnsi="Times New Roman"/>
                <w:b/>
                <w:bCs/>
                <w:szCs w:val="20"/>
              </w:rPr>
              <w:t>.</w:t>
            </w:r>
            <w:r w:rsidRPr="00A54F8D">
              <w:rPr>
                <w:rFonts w:ascii="Times New Roman" w:hAnsi="Times New Roman"/>
                <w:b/>
                <w:bCs/>
                <w:szCs w:val="20"/>
                <w:lang w:val="en-US"/>
              </w:rPr>
              <w:t>xxx</w:t>
            </w:r>
          </w:p>
          <w:p w:rsidR="00A02296" w:rsidRPr="00A54F8D" w:rsidRDefault="00A02296" w:rsidP="0001373B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Указать в соответствии с Общероссийским классификатором продукции по видам экономической деятельности ОК 034-20</w:t>
            </w:r>
            <w:r w:rsidR="00A150C3" w:rsidRPr="00A54F8D">
              <w:rPr>
                <w:rFonts w:ascii="Times New Roman" w:hAnsi="Times New Roman"/>
                <w:bCs/>
                <w:color w:val="0070C0"/>
                <w:szCs w:val="20"/>
              </w:rPr>
              <w:t>14</w:t>
            </w:r>
          </w:p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Например:</w:t>
            </w:r>
          </w:p>
          <w:p w:rsidR="00A02296" w:rsidRPr="00A54F8D" w:rsidRDefault="00A150C3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 xml:space="preserve">62.09.10.000 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- 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Услуги по установке компьютеров и периферийного оборудования</w:t>
            </w:r>
          </w:p>
        </w:tc>
      </w:tr>
      <w:tr w:rsidR="003C69E1" w:rsidRPr="00A54F8D" w:rsidTr="0001373B">
        <w:tc>
          <w:tcPr>
            <w:tcW w:w="566" w:type="dxa"/>
          </w:tcPr>
          <w:p w:rsidR="003C69E1" w:rsidRPr="00A54F8D" w:rsidRDefault="003C69E1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3512" w:type="dxa"/>
          </w:tcPr>
          <w:p w:rsidR="003C69E1" w:rsidRPr="00A54F8D" w:rsidRDefault="003C69E1" w:rsidP="0001373B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szCs w:val="20"/>
              </w:rPr>
            </w:pPr>
            <w:r w:rsidRPr="00A54F8D">
              <w:rPr>
                <w:rFonts w:ascii="Times New Roman" w:hAnsi="Times New Roman"/>
                <w:b/>
                <w:bCs/>
                <w:szCs w:val="20"/>
              </w:rPr>
              <w:t xml:space="preserve">Код позиции КТРУ </w:t>
            </w:r>
            <w:r w:rsidR="00801781" w:rsidRPr="00AF31FF">
              <w:rPr>
                <w:rFonts w:ascii="Times New Roman" w:hAnsi="Times New Roman"/>
                <w:b/>
                <w:bCs/>
                <w:szCs w:val="20"/>
              </w:rPr>
              <w:t>(при наличии)</w:t>
            </w:r>
          </w:p>
        </w:tc>
        <w:tc>
          <w:tcPr>
            <w:tcW w:w="6237" w:type="dxa"/>
          </w:tcPr>
          <w:p w:rsidR="003C69E1" w:rsidRPr="00A54F8D" w:rsidRDefault="003C69E1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Каталог товаров, работ, услуг для обеспечения государственных и муниципальных нужд содержится в открытой части ЕИС</w:t>
            </w:r>
            <w:r w:rsidR="00801781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.</w:t>
            </w:r>
          </w:p>
          <w:p w:rsidR="003C69E1" w:rsidRPr="00A54F8D" w:rsidRDefault="003C69E1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FF000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FF0000"/>
                <w:szCs w:val="20"/>
              </w:rPr>
              <w:t>Характеристики товара, работы, услуги обязательны для применения</w:t>
            </w:r>
            <w:r w:rsidR="00560CB1" w:rsidRPr="00A54F8D">
              <w:rPr>
                <w:rFonts w:ascii="Times New Roman" w:hAnsi="Times New Roman"/>
                <w:bCs/>
                <w:color w:val="FF0000"/>
                <w:szCs w:val="20"/>
              </w:rPr>
              <w:t xml:space="preserve"> при сос</w:t>
            </w:r>
            <w:r w:rsidR="006220C3" w:rsidRPr="00A54F8D">
              <w:rPr>
                <w:rFonts w:ascii="Times New Roman" w:hAnsi="Times New Roman"/>
                <w:bCs/>
                <w:color w:val="FF0000"/>
                <w:szCs w:val="20"/>
              </w:rPr>
              <w:t>тавлении технического задания (</w:t>
            </w:r>
            <w:r w:rsidR="00560CB1" w:rsidRPr="00A54F8D">
              <w:rPr>
                <w:rFonts w:ascii="Times New Roman" w:hAnsi="Times New Roman"/>
                <w:bCs/>
                <w:color w:val="FF0000"/>
                <w:szCs w:val="20"/>
              </w:rPr>
              <w:t>спецификации)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pStyle w:val="a5"/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54F8D">
              <w:rPr>
                <w:rFonts w:ascii="Times New Roman" w:hAnsi="Times New Roman"/>
                <w:b/>
                <w:bCs/>
                <w:color w:val="000000"/>
                <w:szCs w:val="20"/>
              </w:rPr>
              <w:t>Источник финансирования заказа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 xml:space="preserve">Указать </w:t>
            </w:r>
            <w:r w:rsidR="005364E2" w:rsidRPr="00A54F8D">
              <w:rPr>
                <w:rFonts w:ascii="Times New Roman" w:hAnsi="Times New Roman"/>
                <w:bCs/>
                <w:color w:val="0070C0"/>
                <w:szCs w:val="20"/>
              </w:rPr>
              <w:t xml:space="preserve">источники средств, </w:t>
            </w: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наименование муниципальной программы и подпрограммы</w:t>
            </w:r>
            <w:r w:rsidR="00AF31FF">
              <w:rPr>
                <w:rFonts w:ascii="Times New Roman" w:hAnsi="Times New Roman"/>
                <w:bCs/>
                <w:color w:val="0070C0"/>
                <w:szCs w:val="20"/>
              </w:rPr>
              <w:t>, национальный проект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2" w:type="dxa"/>
          </w:tcPr>
          <w:p w:rsidR="00A02296" w:rsidRPr="00A54F8D" w:rsidRDefault="00782AF2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КБК заявки (20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цифр)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 xml:space="preserve">Указать на основании данных финансового управления (бухгалтерии). </w:t>
            </w:r>
          </w:p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Например:</w:t>
            </w:r>
          </w:p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601 0104 9990020300 244 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контракта</w:t>
            </w:r>
            <w:r w:rsidR="005364E2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Указать в Российских рублях (не тысячах рублей).</w:t>
            </w:r>
          </w:p>
        </w:tc>
      </w:tr>
      <w:tr w:rsidR="0065012D" w:rsidRPr="00A54F8D" w:rsidTr="0001373B">
        <w:tc>
          <w:tcPr>
            <w:tcW w:w="566" w:type="dxa"/>
          </w:tcPr>
          <w:p w:rsidR="0065012D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15.1</w:t>
            </w:r>
          </w:p>
        </w:tc>
        <w:tc>
          <w:tcPr>
            <w:tcW w:w="3512" w:type="dxa"/>
          </w:tcPr>
          <w:p w:rsidR="0065012D" w:rsidRPr="00A54F8D" w:rsidRDefault="0065012D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 xml:space="preserve">Начальная цена за единицу товара, работы, услуги, начальная сумма цен единиц товара, работ, услуг и максимальное значение цены контракта </w:t>
            </w:r>
          </w:p>
        </w:tc>
        <w:tc>
          <w:tcPr>
            <w:tcW w:w="6237" w:type="dxa"/>
          </w:tcPr>
          <w:p w:rsidR="0065012D" w:rsidRPr="00A54F8D" w:rsidRDefault="0065012D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color w:val="0070C0"/>
                <w:szCs w:val="20"/>
              </w:rPr>
              <w:t>Указать в Российских рублях (не тысячах рублей).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начальной (максимальной) цены контракта</w:t>
            </w:r>
            <w:r w:rsidR="005364E2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либо </w:t>
            </w:r>
            <w:r w:rsidR="005364E2" w:rsidRPr="00A54F8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 w:bidi="ar-SA"/>
              </w:rPr>
              <w:t>начальной суммы цен единиц товара, работы, услуги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Метод обоснования начальной (максимальной) цены контракта: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____________________________</w:t>
            </w:r>
            <w:r w:rsidR="00801781" w:rsidRPr="00A54F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_________________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Расчет: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_____________________________________________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соответствии с требованиями статьи 22 Федер</w:t>
            </w:r>
            <w:r w:rsidR="008017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ального закона от 05.04.2013 №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44-ФЗ,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начальная (максим</w:t>
            </w:r>
            <w:r w:rsidR="008017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альная) цена контракта определяется и обосновывае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тся заказчиком посредством применения следующего метода или нескольких следующих методов: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1) метод сопоставимых рыночных цен (анализа рынка);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2) нормативный метод;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3) тарифный метод;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4) проектно-сметный метод;</w:t>
            </w:r>
          </w:p>
          <w:p w:rsidR="00A02296" w:rsidRPr="00A54F8D" w:rsidRDefault="00A02296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  <w:t>5) затратный метод.</w:t>
            </w:r>
          </w:p>
          <w:p w:rsidR="00801781" w:rsidRPr="00A54F8D" w:rsidRDefault="00801781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bidi="ar-SA"/>
              </w:rPr>
            </w:pPr>
          </w:p>
          <w:p w:rsidR="00A02296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>Рекомендуем заказчикам при обосновании начальной (максимальной) цены контракта</w:t>
            </w:r>
            <w:r w:rsidR="00801781" w:rsidRPr="00A54F8D">
              <w:rPr>
                <w:rFonts w:ascii="Times New Roman" w:hAnsi="Times New Roman"/>
                <w:i/>
                <w:color w:val="0070C0"/>
                <w:szCs w:val="20"/>
              </w:rPr>
              <w:t>,</w:t>
            </w: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 </w:t>
            </w:r>
            <w:r w:rsidR="0065012D"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либо начальной суммы цен единиц товара, работы, услуги </w:t>
            </w: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>пользоваться Приказом Минэконом</w:t>
            </w:r>
            <w:r w:rsidR="00801781" w:rsidRPr="00A54F8D">
              <w:rPr>
                <w:rFonts w:ascii="Times New Roman" w:hAnsi="Times New Roman"/>
                <w:i/>
                <w:color w:val="0070C0"/>
                <w:szCs w:val="20"/>
              </w:rPr>
              <w:t>развития России от 02.10.2013 №</w:t>
            </w:r>
            <w:r w:rsidRPr="00A54F8D">
              <w:rPr>
                <w:rFonts w:ascii="Times New Roman" w:hAnsi="Times New Roman"/>
                <w:i/>
                <w:color w:val="0070C0"/>
                <w:szCs w:val="20"/>
              </w:rPr>
              <w:t>567</w:t>
            </w:r>
            <w:r w:rsidR="00801781" w:rsidRPr="00A54F8D">
              <w:rPr>
                <w:rFonts w:ascii="Times New Roman" w:hAnsi="Times New Roman"/>
                <w:i/>
                <w:color w:val="0070C0"/>
                <w:szCs w:val="20"/>
              </w:rPr>
              <w:t xml:space="preserve">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  <w:p w:rsidR="00C11ECA" w:rsidRDefault="00C11ECA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i/>
                <w:color w:val="0070C0"/>
                <w:szCs w:val="20"/>
              </w:rPr>
            </w:pPr>
          </w:p>
          <w:p w:rsidR="00C11ECA" w:rsidRPr="00C11ECA" w:rsidRDefault="00C11ECA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i/>
                <w:color w:val="FF0000"/>
                <w:szCs w:val="20"/>
                <w:u w:val="single"/>
              </w:rPr>
            </w:pPr>
            <w:r w:rsidRPr="00C11ECA">
              <w:rPr>
                <w:rFonts w:ascii="Times New Roman" w:hAnsi="Times New Roman"/>
                <w:i/>
                <w:color w:val="FF0000"/>
                <w:szCs w:val="20"/>
                <w:u w:val="single"/>
              </w:rPr>
              <w:t>Для закупок</w:t>
            </w:r>
            <w:r>
              <w:rPr>
                <w:rFonts w:ascii="Times New Roman" w:hAnsi="Times New Roman"/>
                <w:i/>
                <w:color w:val="FF0000"/>
                <w:szCs w:val="20"/>
                <w:u w:val="single"/>
              </w:rPr>
              <w:t>,</w:t>
            </w:r>
            <w:r w:rsidRPr="00C11ECA">
              <w:rPr>
                <w:rFonts w:ascii="Times New Roman" w:hAnsi="Times New Roman"/>
                <w:i/>
                <w:color w:val="FF0000"/>
                <w:szCs w:val="20"/>
                <w:u w:val="single"/>
              </w:rPr>
              <w:t xml:space="preserve"> предметом которых являются работы и услуги в сфере градостроительной деятельности (строительство, капитальный ремонт, реконструкция, ПИР и т.п.)</w:t>
            </w:r>
            <w:r>
              <w:rPr>
                <w:rFonts w:ascii="Times New Roman" w:hAnsi="Times New Roman"/>
                <w:i/>
                <w:color w:val="FF0000"/>
                <w:szCs w:val="20"/>
                <w:u w:val="single"/>
              </w:rPr>
              <w:t xml:space="preserve"> используется Приказ </w:t>
            </w:r>
            <w:r w:rsidRPr="00C11ECA">
              <w:rPr>
                <w:rFonts w:ascii="Times New Roman" w:hAnsi="Times New Roman"/>
                <w:i/>
                <w:color w:val="FF0000"/>
                <w:szCs w:val="20"/>
                <w:u w:val="single"/>
              </w:rPr>
              <w:t>от 23 декабря 2019 г. N 841/</w:t>
            </w:r>
            <w:proofErr w:type="spellStart"/>
            <w:proofErr w:type="gramStart"/>
            <w:r w:rsidRPr="00C11ECA">
              <w:rPr>
                <w:rFonts w:ascii="Times New Roman" w:hAnsi="Times New Roman"/>
                <w:i/>
                <w:color w:val="FF0000"/>
                <w:szCs w:val="20"/>
                <w:u w:val="single"/>
              </w:rPr>
              <w:t>пр</w:t>
            </w:r>
            <w:proofErr w:type="spellEnd"/>
            <w:proofErr w:type="gramEnd"/>
          </w:p>
          <w:p w:rsidR="00AE6D06" w:rsidRPr="00AE6D06" w:rsidRDefault="00AE6D0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i/>
                <w:color w:val="FF0000"/>
                <w:szCs w:val="20"/>
              </w:rPr>
            </w:pP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включенных (не</w:t>
            </w:r>
            <w:r w:rsidR="004064C1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включенных) в цену контракта  расходах (в</w:t>
            </w:r>
            <w:r w:rsidR="004064C1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т.ч. на доставку, страхование и т.д.) пошлин, налогов, сборов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других обязательных платежей</w:t>
            </w:r>
            <w:proofErr w:type="gramEnd"/>
          </w:p>
        </w:tc>
        <w:tc>
          <w:tcPr>
            <w:tcW w:w="6237" w:type="dxa"/>
          </w:tcPr>
          <w:p w:rsidR="00A02296" w:rsidRPr="00A54F8D" w:rsidRDefault="00801781" w:rsidP="004C3135">
            <w:pPr>
              <w:pStyle w:val="a5"/>
              <w:tabs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(Например,</w:t>
            </w:r>
            <w:r w:rsidR="00A02296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при закупках товара</w:t>
            </w:r>
            <w:r w:rsidR="006A767C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</w:t>
            </w:r>
            <w:r w:rsidR="00A02296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цена контракта указана с учётом доставки товара по адресу Заказчика, погрузочно-разгрузочных работ, а также расходов на уплату налогов, сборов </w:t>
            </w:r>
            <w:r w:rsidR="006A767C">
              <w:rPr>
                <w:rFonts w:ascii="Times New Roman" w:hAnsi="Times New Roman"/>
                <w:bCs/>
                <w:i/>
                <w:color w:val="0070C0"/>
                <w:szCs w:val="20"/>
              </w:rPr>
              <w:t>и других обязательных платежей)</w:t>
            </w:r>
          </w:p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2" w:type="dxa"/>
          </w:tcPr>
          <w:p w:rsidR="00A02296" w:rsidRDefault="00A02296" w:rsidP="000137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Форм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а, сроки и порядок оплаты работ</w:t>
            </w:r>
          </w:p>
          <w:p w:rsidR="008D5FBB" w:rsidRPr="00464947" w:rsidRDefault="008D5FBB" w:rsidP="0046494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16"/>
                <w:szCs w:val="16"/>
              </w:rPr>
            </w:pPr>
            <w:r w:rsidRPr="00464947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16"/>
                <w:szCs w:val="16"/>
              </w:rPr>
              <w:t>(</w:t>
            </w:r>
            <w:proofErr w:type="gramStart"/>
            <w:r w:rsidRPr="00464947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16"/>
                <w:szCs w:val="16"/>
              </w:rPr>
              <w:t>ч</w:t>
            </w:r>
            <w:proofErr w:type="gramEnd"/>
            <w:r w:rsidR="00464947" w:rsidRPr="00464947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16"/>
                <w:szCs w:val="16"/>
              </w:rPr>
              <w:t>.</w:t>
            </w:r>
            <w:r w:rsidRPr="00464947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16"/>
                <w:szCs w:val="16"/>
              </w:rPr>
              <w:t xml:space="preserve"> 13.1 ст</w:t>
            </w:r>
            <w:r w:rsidR="00464947" w:rsidRPr="00464947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16"/>
                <w:szCs w:val="16"/>
              </w:rPr>
              <w:t>.</w:t>
            </w:r>
            <w:r w:rsidRPr="00464947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16"/>
                <w:szCs w:val="16"/>
              </w:rPr>
              <w:t xml:space="preserve"> 34</w:t>
            </w:r>
            <w:r w:rsidR="00464947" w:rsidRPr="00464947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16"/>
                <w:szCs w:val="16"/>
              </w:rPr>
              <w:t xml:space="preserve"> 44-ФЗ</w:t>
            </w:r>
            <w:r w:rsidRPr="00464947">
              <w:rPr>
                <w:rFonts w:ascii="Times New Roman" w:hAnsi="Times New Roman" w:cs="Times New Roman"/>
                <w:bCs/>
                <w:i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6237" w:type="dxa"/>
          </w:tcPr>
          <w:p w:rsidR="00801781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proofErr w:type="gramStart"/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(Например: </w:t>
            </w:r>
            <w:proofErr w:type="gramEnd"/>
          </w:p>
          <w:p w:rsidR="00FF7583" w:rsidRPr="00A54F8D" w:rsidRDefault="00A02296" w:rsidP="00417966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proofErr w:type="gramStart"/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Оплата производится</w:t>
            </w:r>
            <w:r w:rsidR="00417966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в безналичной форме, в течение </w:t>
            </w:r>
            <w:r w:rsidR="00417966" w:rsidRPr="00417966">
              <w:rPr>
                <w:rFonts w:ascii="Times New Roman" w:hAnsi="Times New Roman"/>
                <w:b/>
                <w:bCs/>
                <w:i/>
                <w:color w:val="0070C0"/>
                <w:szCs w:val="20"/>
              </w:rPr>
              <w:t>7</w:t>
            </w:r>
            <w:r w:rsidR="00AF31FF" w:rsidRPr="00417966">
              <w:rPr>
                <w:rFonts w:ascii="Times New Roman" w:hAnsi="Times New Roman"/>
                <w:b/>
                <w:bCs/>
                <w:i/>
                <w:color w:val="0070C0"/>
                <w:szCs w:val="20"/>
              </w:rPr>
              <w:t xml:space="preserve"> рабочих дней</w:t>
            </w:r>
            <w:r w:rsidR="00AF31FF">
              <w:rPr>
                <w:rFonts w:ascii="Times New Roman" w:hAnsi="Times New Roman"/>
                <w:bCs/>
                <w:i/>
                <w:color w:val="0070C0"/>
                <w:szCs w:val="20"/>
              </w:rPr>
              <w:t>.</w:t>
            </w:r>
            <w:r w:rsidR="00417966">
              <w:rPr>
                <w:rFonts w:ascii="Times New Roman" w:hAnsi="Times New Roman"/>
                <w:bCs/>
                <w:i/>
                <w:color w:val="0070C0"/>
                <w:szCs w:val="20"/>
              </w:rPr>
              <w:t>)</w:t>
            </w:r>
            <w:proofErr w:type="gramEnd"/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(по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ставки) выполнения работ, услуг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Ука</w:t>
            </w:r>
            <w:r w:rsidR="00801781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зывается точный адрес поставки товара,</w:t>
            </w: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выполнения работ, </w:t>
            </w:r>
            <w:r w:rsidR="00801781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оказания </w:t>
            </w: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услуг (подъезд, этаж, кабинет и т.д.).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12" w:type="dxa"/>
          </w:tcPr>
          <w:p w:rsidR="00A02296" w:rsidRPr="00A54F8D" w:rsidRDefault="00A02296" w:rsidP="001515D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(</w:t>
            </w:r>
            <w:r w:rsidR="001515D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этапы</w:t>
            </w: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 выполнения работ (поставки</w:t>
            </w:r>
            <w:r w:rsidR="00801781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товара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оказания услуг)</w:t>
            </w:r>
          </w:p>
        </w:tc>
        <w:tc>
          <w:tcPr>
            <w:tcW w:w="6237" w:type="dxa"/>
          </w:tcPr>
          <w:p w:rsidR="00A02296" w:rsidRPr="00A54F8D" w:rsidRDefault="00801781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У</w:t>
            </w:r>
            <w:r w:rsidR="00A02296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казывается срок или </w:t>
            </w:r>
            <w:r w:rsidR="001515DB">
              <w:rPr>
                <w:rFonts w:ascii="Times New Roman" w:hAnsi="Times New Roman"/>
                <w:bCs/>
                <w:i/>
                <w:color w:val="0070C0"/>
                <w:szCs w:val="20"/>
              </w:rPr>
              <w:t>этапы (график)</w:t>
            </w:r>
            <w:r w:rsidR="00A02296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 поставки (с указанием времени </w:t>
            </w:r>
            <w:proofErr w:type="gramStart"/>
            <w:r w:rsidR="00A02296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и(</w:t>
            </w:r>
            <w:proofErr w:type="gramEnd"/>
            <w:r w:rsidR="00A02296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или) дней недели и(или) т.д. – если это необходимо).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C11ECA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1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работ (поставки</w:t>
            </w:r>
            <w:r w:rsidR="00801781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товара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оказания услуг)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В случае поставки товара указывается объем товара, с указанием единицы измерения  (</w:t>
            </w:r>
            <w:r w:rsidR="00801781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 xml:space="preserve">например - </w:t>
            </w: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5 шт.).</w:t>
            </w:r>
          </w:p>
          <w:p w:rsidR="00A02296" w:rsidRDefault="00A02296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  <w:r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В случае выполнения работ помечаем «Объем работ определен в сметной документации (прилагается)»</w:t>
            </w:r>
            <w:r w:rsidR="00801781" w:rsidRPr="00A54F8D">
              <w:rPr>
                <w:rFonts w:ascii="Times New Roman" w:hAnsi="Times New Roman"/>
                <w:bCs/>
                <w:i/>
                <w:color w:val="0070C0"/>
                <w:szCs w:val="20"/>
              </w:rPr>
              <w:t>.</w:t>
            </w:r>
          </w:p>
          <w:p w:rsidR="00EF5120" w:rsidRDefault="00EF5120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</w:p>
          <w:p w:rsidR="00462FCE" w:rsidRDefault="00462FCE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</w:p>
          <w:p w:rsidR="00462FCE" w:rsidRPr="00EF5120" w:rsidRDefault="00462FCE" w:rsidP="00EF512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EF512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</w:rPr>
              <w:t>В случае если в рамках выполнения работ/оказания услуг предусмотрена поставка товара, необходимо добавить сведения о товаре (п. 6 ч. 1 ст. 42 Закона № 44-ФЗ)</w:t>
            </w:r>
          </w:p>
          <w:p w:rsidR="00462FCE" w:rsidRPr="00EF5120" w:rsidRDefault="00462FCE" w:rsidP="004C3135">
            <w:pPr>
              <w:pStyle w:val="a5"/>
              <w:tabs>
                <w:tab w:val="left" w:pos="720"/>
                <w:tab w:val="left" w:pos="5960"/>
              </w:tabs>
              <w:snapToGrid w:val="0"/>
              <w:ind w:firstLine="262"/>
              <w:rPr>
                <w:rFonts w:ascii="Times New Roman" w:hAnsi="Times New Roman"/>
                <w:bCs/>
                <w:i/>
                <w:color w:val="0070C0"/>
                <w:szCs w:val="20"/>
              </w:rPr>
            </w:pPr>
          </w:p>
          <w:p w:rsidR="00C11ECA" w:rsidRPr="00C11ECA" w:rsidRDefault="00462FCE" w:rsidP="00EF512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bidi="ar-SA"/>
              </w:rPr>
            </w:pPr>
            <w:r w:rsidRPr="00C11EC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  <w:lang w:bidi="ar-SA"/>
              </w:rPr>
              <w:t>Для оборудования, которое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средств, одновременно указывается страна его происхождения</w:t>
            </w:r>
            <w:proofErr w:type="gramStart"/>
            <w:r w:rsidRPr="00C11EC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shd w:val="clear" w:color="auto" w:fill="FFFFFF"/>
                <w:lang w:bidi="ar-SA"/>
              </w:rPr>
              <w:t>.</w:t>
            </w:r>
            <w:r w:rsidR="00C11EC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bidi="ar-SA"/>
              </w:rPr>
              <w:t>(</w:t>
            </w:r>
            <w:proofErr w:type="gramEnd"/>
            <w:r w:rsidR="00C11EC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bidi="ar-SA"/>
              </w:rPr>
              <w:t>П</w:t>
            </w:r>
            <w:r w:rsidRPr="00C11EC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bidi="ar-SA"/>
              </w:rPr>
              <w:t>риказ Минстроя России от 23.12.2019 № 841/</w:t>
            </w:r>
            <w:proofErr w:type="spellStart"/>
            <w:r w:rsidRPr="00C11EC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bidi="ar-SA"/>
              </w:rPr>
              <w:t>пр</w:t>
            </w:r>
            <w:proofErr w:type="spellEnd"/>
            <w:r w:rsidR="00C11ECA" w:rsidRPr="00C11EC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bidi="ar-SA"/>
              </w:rPr>
              <w:t xml:space="preserve">) </w:t>
            </w:r>
          </w:p>
          <w:p w:rsidR="00EF5120" w:rsidRDefault="00EF5120" w:rsidP="00EF5120">
            <w:pPr>
              <w:spacing w:after="0" w:line="240" w:lineRule="auto"/>
              <w:rPr>
                <w:rFonts w:ascii="Arial" w:hAnsi="Arial" w:cs="Arial"/>
                <w:color w:val="222222"/>
                <w:sz w:val="14"/>
                <w:szCs w:val="14"/>
                <w:lang w:bidi="ar-SA"/>
              </w:rPr>
            </w:pPr>
          </w:p>
          <w:p w:rsidR="00EF5120" w:rsidRPr="00C11ECA" w:rsidRDefault="00C11ECA" w:rsidP="00C11E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C11EC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  <w:u w:val="single"/>
              </w:rPr>
              <w:t>СПРАВОЧНО:</w:t>
            </w:r>
            <w:r w:rsidRPr="00C11EC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</w:t>
            </w:r>
            <w:r w:rsidR="00EF5120" w:rsidRPr="00C11EC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При закупке работ чаще всего возникает проблема </w:t>
            </w:r>
            <w:r w:rsidR="00EF5120" w:rsidRPr="00C11EC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lastRenderedPageBreak/>
              <w:t>с выбором кода ОКПД</w:t>
            </w:r>
            <w:proofErr w:type="gramStart"/>
            <w:r w:rsidR="00EF5120" w:rsidRPr="00C11EC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2</w:t>
            </w:r>
            <w:proofErr w:type="gramEnd"/>
            <w:r w:rsidR="00EF5120" w:rsidRPr="00C11EC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и описанием товара, который поставляется или изготавливается в результате работ. Это так называемые смешанные закупки, когда объектом одновременно являются не только сами работы, но и сопутствующие товары.</w:t>
            </w:r>
          </w:p>
          <w:p w:rsidR="00462FCE" w:rsidRPr="00C11ECA" w:rsidRDefault="00EF5120" w:rsidP="001105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C11EC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В такой ситуации заказчику нужно определить, будут ли товары, которые поставляются в ходе работ, приняты на баланс организации. Если да — то для них нужно отдельно указать </w:t>
            </w:r>
            <w:r w:rsidR="0011054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в заявке</w:t>
            </w:r>
            <w:r w:rsidRPr="00C11EC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код ОКПД</w:t>
            </w:r>
            <w:proofErr w:type="gramStart"/>
            <w:r w:rsidRPr="00C11EC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2</w:t>
            </w:r>
            <w:proofErr w:type="gramEnd"/>
            <w:r w:rsidRPr="00C11EC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и прописать все требования из </w:t>
            </w:r>
            <w:hyperlink r:id="rId11" w:anchor="/document/99/499011838/" w:history="1">
              <w:r w:rsidRPr="00C11ECA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Закона № 44-ФЗ</w:t>
              </w:r>
            </w:hyperlink>
            <w:r w:rsidRPr="00C11ECA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, если нет — то заказчику не нужно отдельно устанавливать требования для таких товаров.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12" w:type="dxa"/>
          </w:tcPr>
          <w:p w:rsidR="00A02296" w:rsidRPr="00A54F8D" w:rsidRDefault="001515DB" w:rsidP="001515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среди</w:t>
            </w:r>
            <w:r w:rsidR="00F6551F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551F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субъектов малого предпринимательства</w:t>
            </w:r>
            <w:r w:rsidR="008E092A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(СМП)</w:t>
            </w:r>
            <w:r w:rsidR="00F6551F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социально ориентированных некоммерческих организаций</w:t>
            </w:r>
            <w:r w:rsidR="008E092A"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(СОНКО)</w:t>
            </w:r>
          </w:p>
        </w:tc>
        <w:tc>
          <w:tcPr>
            <w:tcW w:w="6237" w:type="dxa"/>
          </w:tcPr>
          <w:p w:rsidR="00A02296" w:rsidRPr="00A54F8D" w:rsidRDefault="00B849D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B922BC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proofErr w:type="gramEnd"/>
            <w:r w:rsidR="00B922BC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A02296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Обратите внимание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, в соответствии с частью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r w:rsidR="0065012D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1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статьи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30 Федер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ального закона от 05.04.2013 №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44-ФЗ </w:t>
            </w:r>
            <w:r w:rsidR="0065012D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</w:t>
            </w:r>
            <w:r w:rsidR="00B849D6"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двадцать пять</w:t>
            </w:r>
            <w:r w:rsidR="0065012D"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 процентов</w:t>
            </w:r>
            <w:r w:rsidR="0065012D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совокупного годового объема закупок предусмотренного планом-графиком закупок</w:t>
            </w:r>
          </w:p>
          <w:p w:rsidR="0079626B" w:rsidRPr="00A54F8D" w:rsidRDefault="0079626B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79626B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При этом начальная (максимальная) цена контракта не должна превышать двадцать миллионов рублей</w:t>
            </w:r>
            <w:r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!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 преимуществах, предоставляемых учреждениям и предприятиям уголовно-исполнительной системы </w:t>
            </w:r>
          </w:p>
        </w:tc>
        <w:tc>
          <w:tcPr>
            <w:tcW w:w="6237" w:type="dxa"/>
          </w:tcPr>
          <w:p w:rsidR="00A02296" w:rsidRPr="00A54F8D" w:rsidRDefault="00B849D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proofErr w:type="gramEnd"/>
            <w:r w:rsidR="00B922BC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A02296" w:rsidRPr="00A54F8D" w:rsidRDefault="00A0229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В соответствии со 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с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татьей 28 Федерального закона </w:t>
            </w:r>
            <w:r w:rsidR="00B84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от 05.04.2013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№44-ФЗ и </w:t>
            </w:r>
            <w:r w:rsidR="00E216E2" w:rsidRP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Распоряжение</w:t>
            </w:r>
            <w:r w:rsid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м</w:t>
            </w:r>
            <w:r w:rsidR="00E216E2" w:rsidRP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Правитель</w:t>
            </w:r>
            <w:r w:rsid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ства РФ от 08.12.2021 N 3500-р «</w:t>
            </w:r>
            <w:r w:rsidR="00E216E2" w:rsidRP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 утверждении перечней товаров, работ, услуг, при осуществлении закупок которых предоставляются преимущества участникам закупки, являющимися учреждением или предприятием уголовно-исполнительной системы, организацией инвалидов в соответствии со статьями 28 и 29 Федерального закона "О контрактной системе в сфере закупок товаров, работ, услуг для обеспечения</w:t>
            </w:r>
            <w:proofErr w:type="gramEnd"/>
            <w:r w:rsidR="00E216E2" w:rsidRP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государственных и муниципальных нужд"</w:t>
            </w:r>
            <w:r w:rsid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»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преимуществах, предоставляемых организациям инвалидов</w:t>
            </w: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A02296" w:rsidRPr="00A54F8D" w:rsidRDefault="00B849D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proofErr w:type="gramEnd"/>
            <w:r w:rsidR="00B922BC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  <w:p w:rsidR="00A02296" w:rsidRPr="00A54F8D" w:rsidRDefault="00B849D6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соответствии со статьей 29 Федерального закона от 05.04.2013 №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44-ФЗ и </w:t>
            </w:r>
            <w:r w:rsidR="00E216E2" w:rsidRP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Распоряжение</w:t>
            </w:r>
            <w:r w:rsid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м</w:t>
            </w:r>
            <w:r w:rsidR="00E216E2" w:rsidRP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Правитель</w:t>
            </w:r>
            <w:r w:rsid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ства РФ от 08.12.2021 N 3500-р «</w:t>
            </w:r>
            <w:r w:rsidR="00E216E2" w:rsidRP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Об утверждении перечней товаров, работ, услуг, при осуществлении закупок которых предоставляются преимущества участникам закупки, являющимися учреждением или предприятием уголовно-исполнительной системы, организацией инвалидов в соответствии со статьями 28 и 29 Федерального закона "О контрактной системе в сфере закупок товаров, работ, услуг для обеспечения</w:t>
            </w:r>
            <w:proofErr w:type="gramEnd"/>
            <w:r w:rsidR="00E216E2" w:rsidRP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государственных и муниципальных нужд"</w:t>
            </w:r>
            <w:r w:rsidR="00E216E2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»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9D192E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9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2" w:type="dxa"/>
          </w:tcPr>
          <w:p w:rsidR="00A02296" w:rsidRPr="009D192E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19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об обеспечении заявки на участие в </w:t>
            </w:r>
            <w:r w:rsidR="004841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электронном </w:t>
            </w:r>
            <w:r w:rsidRPr="009D19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аукционе</w:t>
            </w:r>
          </w:p>
        </w:tc>
        <w:tc>
          <w:tcPr>
            <w:tcW w:w="6237" w:type="dxa"/>
          </w:tcPr>
          <w:p w:rsidR="00E47AC7" w:rsidRPr="009D192E" w:rsidRDefault="00D61774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9D192E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E47AC7" w:rsidRPr="009D192E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proofErr w:type="gramEnd"/>
            <w:r w:rsidR="00B922BC" w:rsidRPr="009D192E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</w:t>
            </w:r>
            <w:r w:rsidR="00E47AC7" w:rsidRPr="009D192E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</w:p>
          <w:p w:rsidR="00E47AC7" w:rsidRPr="009D192E" w:rsidRDefault="001515DB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9D192E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В соответствии с пунктом 2 статьи 44 Федерального закона от 05.04.2013 №44-ФЗ р</w:t>
            </w:r>
            <w:r w:rsidR="00E47AC7" w:rsidRPr="009D192E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>азмер обеспечения заявки на участие в аукционе должен составлять:</w:t>
            </w:r>
          </w:p>
          <w:p w:rsidR="00E47AC7" w:rsidRPr="009D192E" w:rsidRDefault="00E47AC7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9D192E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>1) от 0,5% до 1% НМЦК, если размер НМЦК  составляет до двадцати миллионов рублей;</w:t>
            </w:r>
          </w:p>
          <w:p w:rsidR="00E47AC7" w:rsidRPr="009D192E" w:rsidRDefault="00E47AC7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</w:pPr>
            <w:r w:rsidRPr="009D192E">
              <w:rPr>
                <w:rFonts w:ascii="Times New Roman" w:eastAsiaTheme="minorHAnsi" w:hAnsi="Times New Roman" w:cs="Times New Roman"/>
                <w:i/>
                <w:iCs/>
                <w:color w:val="0070C0"/>
                <w:sz w:val="20"/>
                <w:szCs w:val="20"/>
                <w:lang w:eastAsia="en-US" w:bidi="ar-SA"/>
              </w:rPr>
              <w:t>2) от 0,5% до 5% НМЦК, если НМЦК составляет более двадцати миллионов рублей.</w:t>
            </w:r>
          </w:p>
          <w:p w:rsidR="00A02296" w:rsidRPr="00A54F8D" w:rsidRDefault="00A0229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highlight w:val="yellow"/>
                <w:lang w:eastAsia="en-US" w:bidi="ar-SA"/>
              </w:rPr>
            </w:pPr>
            <w:r w:rsidRPr="009D192E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Если цена до 1млн. руб. обеспечение заявки не требуется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2" w:type="dxa"/>
          </w:tcPr>
          <w:p w:rsidR="00A02296" w:rsidRPr="00A54F8D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Платежные реквизиты для перечисления денежных сре</w:t>
            </w:r>
            <w:proofErr w:type="gramStart"/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дств пр</w:t>
            </w:r>
            <w:proofErr w:type="gramEnd"/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6237" w:type="dxa"/>
          </w:tcPr>
          <w:p w:rsidR="00A02296" w:rsidRPr="00A54F8D" w:rsidRDefault="00BA231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Доходные реквизиты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2" w:type="dxa"/>
          </w:tcPr>
          <w:p w:rsidR="00A02296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обеспечении исполнения контракта с указанием размера обеспечения</w:t>
            </w:r>
          </w:p>
          <w:p w:rsidR="0076029D" w:rsidRPr="0076029D" w:rsidRDefault="00FA324C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(часть </w:t>
            </w:r>
            <w:r w:rsidR="0076029D" w:rsidRPr="00760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статьи 96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Закона</w:t>
            </w:r>
            <w:r w:rsidR="0076029D" w:rsidRPr="007602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D61774" w:rsidRPr="0076029D" w:rsidRDefault="00BA231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Размер обеспечения исполне</w:t>
            </w:r>
            <w:r w:rsid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ния контракта должен составлять </w:t>
            </w:r>
            <w:r w:rsidR="00D61774"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о</w:t>
            </w:r>
            <w:r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т </w:t>
            </w:r>
            <w:r w:rsidR="009D192E"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0,</w:t>
            </w:r>
            <w:r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5%</w:t>
            </w:r>
            <w:r w:rsidR="009D192E"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 xml:space="preserve"> до 30% </w:t>
            </w:r>
            <w:r w:rsidR="0076029D" w:rsidRP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НМЦК</w:t>
            </w:r>
            <w:r w:rsidR="0076029D"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.</w:t>
            </w:r>
          </w:p>
          <w:p w:rsidR="00692E7B" w:rsidRPr="00A54F8D" w:rsidRDefault="00BA231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В случае проведения закупки среди СМ</w:t>
            </w:r>
            <w:r w:rsidR="008E092A"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П</w:t>
            </w:r>
            <w:r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 xml:space="preserve"> и СОНКО, размер обеспечения исполнения контракта устанавливается от цены </w:t>
            </w:r>
            <w:r w:rsidR="00692E7B"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контракта (</w:t>
            </w:r>
            <w:r w:rsidR="00261604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у</w:t>
            </w:r>
            <w:r w:rsidR="00692E7B"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u w:val="single"/>
                <w:lang w:eastAsia="en-US" w:bidi="ar-SA"/>
              </w:rPr>
              <w:t>казать %).</w:t>
            </w:r>
          </w:p>
        </w:tc>
      </w:tr>
      <w:tr w:rsidR="00692E7B" w:rsidRPr="00A54F8D" w:rsidTr="0001373B">
        <w:tc>
          <w:tcPr>
            <w:tcW w:w="566" w:type="dxa"/>
          </w:tcPr>
          <w:p w:rsidR="00692E7B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2" w:type="dxa"/>
          </w:tcPr>
          <w:p w:rsidR="00692E7B" w:rsidRPr="00A54F8D" w:rsidRDefault="00692E7B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Платежные реквизиты для перечисления обеспечения исполнения контракта и перечисления обеспечения гарантийных обязательств</w:t>
            </w:r>
          </w:p>
        </w:tc>
        <w:tc>
          <w:tcPr>
            <w:tcW w:w="6237" w:type="dxa"/>
          </w:tcPr>
          <w:p w:rsidR="00692E7B" w:rsidRPr="00A54F8D" w:rsidRDefault="006C51D4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  <w:t>Реквизиты (задатки и обеспечение)</w:t>
            </w:r>
          </w:p>
        </w:tc>
      </w:tr>
      <w:tr w:rsidR="00692E7B" w:rsidRPr="00A54F8D" w:rsidTr="0001373B">
        <w:tc>
          <w:tcPr>
            <w:tcW w:w="566" w:type="dxa"/>
          </w:tcPr>
          <w:p w:rsidR="00692E7B" w:rsidRPr="00110545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110545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29</w:t>
            </w:r>
          </w:p>
        </w:tc>
        <w:tc>
          <w:tcPr>
            <w:tcW w:w="3512" w:type="dxa"/>
          </w:tcPr>
          <w:p w:rsidR="00692E7B" w:rsidRPr="00A54F8D" w:rsidRDefault="00692E7B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банковском </w:t>
            </w: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сопровождении контракта в соответствии со статьей 35 Закона</w:t>
            </w:r>
          </w:p>
        </w:tc>
        <w:tc>
          <w:tcPr>
            <w:tcW w:w="6237" w:type="dxa"/>
          </w:tcPr>
          <w:p w:rsidR="00692E7B" w:rsidRPr="00A54F8D" w:rsidRDefault="008238A4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lastRenderedPageBreak/>
              <w:t>П</w:t>
            </w:r>
            <w:r w:rsidR="00692E7B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proofErr w:type="gramEnd"/>
            <w:r w:rsidR="00B922BC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/</w:t>
            </w:r>
            <w:r w:rsidR="00B922BC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</w:p>
          <w:p w:rsidR="002A6A1C" w:rsidRPr="00A54F8D" w:rsidRDefault="002A6A1C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</w:pPr>
          </w:p>
          <w:p w:rsidR="002A6A1C" w:rsidRPr="00A54F8D" w:rsidRDefault="002A6A1C" w:rsidP="00A46562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eastAsiaTheme="minorHAnsi" w:hAnsi="Times New Roman" w:cs="Times New Roman"/>
                <w:i/>
                <w:color w:val="0070C0"/>
                <w:sz w:val="20"/>
                <w:szCs w:val="20"/>
                <w:lang w:eastAsia="en-US" w:bidi="ar-SA"/>
              </w:rPr>
            </w:pPr>
            <w:r w:rsidRPr="00A54F8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Требуется при НМЦК </w:t>
            </w:r>
            <w:r w:rsidRPr="0076029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свыше 200 млн.</w:t>
            </w:r>
            <w:r w:rsidR="004064C1" w:rsidRPr="0076029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76029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руб.</w:t>
            </w:r>
            <w:r w:rsidR="008D5FBB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8D5FBB" w:rsidRPr="00E216E2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(ПП №963 от 20.09.2014)</w:t>
            </w:r>
          </w:p>
        </w:tc>
      </w:tr>
      <w:tr w:rsidR="00A46562" w:rsidRPr="00A54F8D" w:rsidTr="0001373B">
        <w:tc>
          <w:tcPr>
            <w:tcW w:w="566" w:type="dxa"/>
          </w:tcPr>
          <w:p w:rsidR="00A46562" w:rsidRPr="00110545" w:rsidRDefault="00A46562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lastRenderedPageBreak/>
              <w:t>29.1</w:t>
            </w:r>
          </w:p>
        </w:tc>
        <w:tc>
          <w:tcPr>
            <w:tcW w:w="3512" w:type="dxa"/>
          </w:tcPr>
          <w:p w:rsidR="00A46562" w:rsidRPr="00A54F8D" w:rsidRDefault="00A46562" w:rsidP="00A4656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казначейском </w:t>
            </w: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сопровождении контракта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A46562" w:rsidRDefault="00A46562" w:rsidP="00A46562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proofErr w:type="gramEnd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/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</w:p>
          <w:p w:rsidR="00A46562" w:rsidRPr="00A54F8D" w:rsidRDefault="00A46562" w:rsidP="00A46562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</w:pPr>
          </w:p>
          <w:p w:rsidR="00A46562" w:rsidRDefault="00A46562" w:rsidP="00A46562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(</w:t>
            </w:r>
            <w:r w:rsidRPr="00A46562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а </w:t>
            </w:r>
            <w:r w:rsidRPr="00A46562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 24.4 Бюджетного кодекса</w:t>
            </w:r>
            <w:r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 РФ)</w:t>
            </w:r>
          </w:p>
        </w:tc>
      </w:tr>
      <w:tr w:rsidR="00A02296" w:rsidRPr="00A54F8D" w:rsidTr="0001373B">
        <w:tc>
          <w:tcPr>
            <w:tcW w:w="566" w:type="dxa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216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2" w:type="dxa"/>
          </w:tcPr>
          <w:p w:rsidR="00A02296" w:rsidRDefault="00A02296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участникам</w:t>
            </w:r>
          </w:p>
          <w:p w:rsidR="0082731F" w:rsidRPr="0082731F" w:rsidRDefault="0082731F" w:rsidP="0082731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B239D6" w:rsidRPr="00A54F8D" w:rsidRDefault="00B922BC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B239D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 xml:space="preserve"> -</w:t>
            </w:r>
            <w:r w:rsidR="00B239D6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Единые требования к участникам (в соответствии с частью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1 с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44-ФЗ)</w:t>
            </w:r>
          </w:p>
          <w:p w:rsidR="00B239D6" w:rsidRPr="00A54F8D" w:rsidRDefault="00B239D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</w:p>
          <w:p w:rsidR="00A02296" w:rsidRPr="00A54F8D" w:rsidRDefault="00B922BC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A0229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proofErr w:type="gramEnd"/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</w:t>
            </w:r>
            <w:r w:rsidR="00A02296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-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Требование об отсутствии в предусмотренном Федеральным законом </w:t>
            </w:r>
            <w:r w:rsidR="006B0D89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</w:t>
            </w:r>
            <w:r w:rsidR="006B0D89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с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="006B0D89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от 05.04.2013 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№44-ФЗ)</w:t>
            </w:r>
          </w:p>
          <w:p w:rsidR="006B0D89" w:rsidRPr="00A54F8D" w:rsidRDefault="006B0D89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B239D6" w:rsidRPr="00A54F8D" w:rsidRDefault="00B239D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</w:pP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u w:val="single"/>
              </w:rPr>
              <w:t>Дополнительные требования:</w:t>
            </w:r>
          </w:p>
          <w:p w:rsidR="00B239D6" w:rsidRPr="00A54F8D" w:rsidRDefault="006B0D89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</w:t>
            </w:r>
            <w:r w:rsidR="00B239D6"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редусмотрено</w:t>
            </w:r>
            <w:proofErr w:type="gramEnd"/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</w:t>
            </w:r>
            <w:r w:rsidR="00B239D6"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не предусмотрено</w:t>
            </w:r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 xml:space="preserve"> -</w:t>
            </w:r>
            <w:r w:rsidR="00B239D6"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Требование о наличии </w:t>
            </w:r>
            <w:r w:rsidR="00B239D6" w:rsidRPr="00A54F8D">
              <w:rPr>
                <w:rFonts w:ascii="Times New Roman" w:hAnsi="Times New Roman" w:cs="Times New Roman"/>
                <w:bCs/>
                <w:i/>
                <w:iCs/>
                <w:color w:val="0070C0"/>
                <w:sz w:val="20"/>
                <w:szCs w:val="20"/>
              </w:rPr>
              <w:t xml:space="preserve">финансовых ресурсов для исполнения контракта 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(в соответствии с пунктом 1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части 2 с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B239D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44-ФЗ)</w:t>
            </w:r>
          </w:p>
          <w:p w:rsidR="00B239D6" w:rsidRPr="00A54F8D" w:rsidRDefault="00B239D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A02296" w:rsidRPr="00A54F8D" w:rsidRDefault="006B0D89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proofErr w:type="gramEnd"/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ответствии с пунктом 2 части 2 с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44-ФЗ)</w:t>
            </w:r>
          </w:p>
          <w:p w:rsidR="00A02296" w:rsidRPr="00A54F8D" w:rsidRDefault="00A0229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A02296" w:rsidRPr="00A54F8D" w:rsidRDefault="006B0D89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proofErr w:type="gramEnd"/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Требование о наличии опыта работы, связанного с предметом контракта, и деловой репутации (в со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ответствии с пунктом 3 части 2 с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44-ФЗ)</w:t>
            </w:r>
          </w:p>
          <w:p w:rsidR="00A02296" w:rsidRPr="00A54F8D" w:rsidRDefault="00A0229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A02296" w:rsidRDefault="006B0D89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proofErr w:type="gramEnd"/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 -</w:t>
            </w:r>
            <w:r w:rsidRPr="00A54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с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татьи 31 Федерального закона </w:t>
            </w:r>
            <w:r w:rsidR="00473381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от 05.04.2013 №</w:t>
            </w:r>
            <w:r w:rsidR="00A02296"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44-ФЗ)</w:t>
            </w:r>
          </w:p>
          <w:p w:rsidR="00E216E2" w:rsidRDefault="00E216E2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  <w:p w:rsidR="00E216E2" w:rsidRPr="00A54F8D" w:rsidRDefault="005873EE" w:rsidP="005873EE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Дополнительные требования в соответствии с Постановлением </w:t>
            </w:r>
            <w:r w:rsidRPr="005873EE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Правите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льства РФ от 29.12.2021 N 2571 </w:t>
            </w:r>
            <w:r w:rsidRPr="005873EE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</w:t>
            </w:r>
            <w: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</w:t>
            </w:r>
            <w:r w:rsidRPr="005873E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– </w:t>
            </w:r>
            <w:r w:rsidRPr="005873E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при наличии</w:t>
            </w:r>
          </w:p>
        </w:tc>
      </w:tr>
      <w:tr w:rsidR="00A02296" w:rsidRPr="00A54F8D" w:rsidTr="0001373B">
        <w:tc>
          <w:tcPr>
            <w:tcW w:w="566" w:type="dxa"/>
            <w:vMerge w:val="restart"/>
          </w:tcPr>
          <w:p w:rsidR="00A02296" w:rsidRPr="00A54F8D" w:rsidRDefault="00C2419F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216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2" w:type="dxa"/>
          </w:tcPr>
          <w:p w:rsidR="00A02296" w:rsidRPr="00A54F8D" w:rsidRDefault="003032C0" w:rsidP="0001373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</w:t>
            </w:r>
            <w:proofErr w:type="gramStart"/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A54F8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02296" w:rsidRPr="00A54F8D" w:rsidRDefault="00A02296" w:rsidP="004C3135">
            <w:pPr>
              <w:tabs>
                <w:tab w:val="left" w:pos="5960"/>
              </w:tabs>
              <w:autoSpaceDE w:val="0"/>
              <w:autoSpaceDN w:val="0"/>
              <w:adjustRightInd w:val="0"/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A02296" w:rsidRPr="00A54F8D" w:rsidTr="0001373B">
        <w:tc>
          <w:tcPr>
            <w:tcW w:w="566" w:type="dxa"/>
            <w:vMerge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A02296" w:rsidRPr="00A54F8D" w:rsidRDefault="003032C0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Приказом Министерства финансов Российской Федерации от 04.06.2018 №126н «Об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условиях допуска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товаров, происходящих из иностранного государства или группы иностранных государств,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6237" w:type="dxa"/>
          </w:tcPr>
          <w:p w:rsidR="00A02296" w:rsidRPr="00A54F8D" w:rsidRDefault="00473381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lastRenderedPageBreak/>
              <w:t>Предусмотрено</w:t>
            </w:r>
            <w:proofErr w:type="gramEnd"/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A02296" w:rsidRPr="00A54F8D" w:rsidTr="0001373B">
        <w:trPr>
          <w:trHeight w:val="1867"/>
        </w:trPr>
        <w:tc>
          <w:tcPr>
            <w:tcW w:w="566" w:type="dxa"/>
            <w:vMerge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A02296" w:rsidRPr="0076029D" w:rsidRDefault="008F71CD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30.04.2020 №616 «Об установлении 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запрета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      </w:r>
            <w:proofErr w:type="gramEnd"/>
          </w:p>
        </w:tc>
        <w:tc>
          <w:tcPr>
            <w:tcW w:w="6237" w:type="dxa"/>
          </w:tcPr>
          <w:p w:rsidR="00A02296" w:rsidRPr="0076029D" w:rsidRDefault="00473381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proofErr w:type="gramEnd"/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A02296" w:rsidRPr="00A54F8D" w:rsidTr="00B90670">
        <w:trPr>
          <w:trHeight w:val="475"/>
        </w:trPr>
        <w:tc>
          <w:tcPr>
            <w:tcW w:w="566" w:type="dxa"/>
            <w:vMerge/>
          </w:tcPr>
          <w:p w:rsidR="00A02296" w:rsidRPr="00A54F8D" w:rsidRDefault="00A02296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A02296" w:rsidRPr="00A54F8D" w:rsidRDefault="008F71CD" w:rsidP="0080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16.11.2015 №1236 «Об установлении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запрета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(вместе с "Правилами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</w:t>
            </w:r>
            <w:proofErr w:type="gramEnd"/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союза, за исключением Российской Федерации", "Порядком подготовки обоснования невозможности соблюдения запрета на допуск программного обеспечения, происходящего из иностранных государств (за исключением программного обеспечения, включенного в единый реестр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Федерации), для целей осуществления закупок для обеспечения государственных и муниципальных нужд")</w:t>
            </w:r>
            <w:proofErr w:type="gramEnd"/>
          </w:p>
        </w:tc>
        <w:tc>
          <w:tcPr>
            <w:tcW w:w="6237" w:type="dxa"/>
          </w:tcPr>
          <w:p w:rsidR="00A02296" w:rsidRPr="00A54F8D" w:rsidRDefault="00473381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proofErr w:type="gramEnd"/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76029D" w:rsidRPr="00A54F8D" w:rsidTr="0001373B">
        <w:tc>
          <w:tcPr>
            <w:tcW w:w="566" w:type="dxa"/>
            <w:vMerge/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76029D" w:rsidRPr="0076029D" w:rsidRDefault="0076029D" w:rsidP="00013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30.04.2020 №617 «Об 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ограничениях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</w:t>
            </w:r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муниципальных нужд»</w:t>
            </w:r>
          </w:p>
        </w:tc>
        <w:tc>
          <w:tcPr>
            <w:tcW w:w="6237" w:type="dxa"/>
          </w:tcPr>
          <w:p w:rsidR="0076029D" w:rsidRPr="0076029D" w:rsidRDefault="0076029D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proofErr w:type="gramStart"/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lastRenderedPageBreak/>
              <w:t>Предусмотрено</w:t>
            </w:r>
            <w:proofErr w:type="gramEnd"/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76029D" w:rsidRPr="00A54F8D" w:rsidTr="0001373B">
        <w:tc>
          <w:tcPr>
            <w:tcW w:w="566" w:type="dxa"/>
            <w:vMerge/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76029D" w:rsidRPr="00A54F8D" w:rsidRDefault="0076029D" w:rsidP="0020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Постановлением Правительства РФ от 22.08.2016 №832  «Об 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ограничениях</w:t>
            </w:r>
            <w:r w:rsidRPr="00A54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6237" w:type="dxa"/>
          </w:tcPr>
          <w:p w:rsidR="0076029D" w:rsidRPr="00A54F8D" w:rsidRDefault="0076029D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proofErr w:type="gramStart"/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proofErr w:type="gramEnd"/>
            <w:r w:rsidRPr="00A54F8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76029D" w:rsidRPr="00A54F8D" w:rsidTr="0001373B">
        <w:tc>
          <w:tcPr>
            <w:tcW w:w="566" w:type="dxa"/>
            <w:vMerge/>
            <w:tcBorders>
              <w:bottom w:val="nil"/>
            </w:tcBorders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</w:tcPr>
          <w:p w:rsidR="0076029D" w:rsidRPr="0076029D" w:rsidRDefault="0076029D" w:rsidP="00206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Постановлением Правительства РФ от 10.07.2019 №878 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№925 и признании утратившими силу некоторых актов Правительства Российской Федерации» (вместе с "Правилами формирования и ведения единого реестра Российской</w:t>
            </w:r>
            <w:proofErr w:type="gramEnd"/>
            <w:r w:rsidRPr="007602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радиоэлектронной продукции", "Порядком подготовки обоснования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нужд")</w:t>
            </w:r>
          </w:p>
        </w:tc>
        <w:tc>
          <w:tcPr>
            <w:tcW w:w="6237" w:type="dxa"/>
          </w:tcPr>
          <w:p w:rsidR="0076029D" w:rsidRPr="0076029D" w:rsidRDefault="0076029D" w:rsidP="004C3135">
            <w:pPr>
              <w:tabs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proofErr w:type="gramStart"/>
            <w:r w:rsidRPr="0076029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Предусмотрено</w:t>
            </w:r>
            <w:proofErr w:type="gramEnd"/>
            <w:r w:rsidRPr="0076029D">
              <w:rPr>
                <w:rFonts w:ascii="Times New Roman" w:hAnsi="Times New Roman" w:cs="Times New Roman"/>
                <w:bCs/>
                <w:iCs/>
                <w:color w:val="0070C0"/>
                <w:sz w:val="20"/>
                <w:szCs w:val="20"/>
              </w:rPr>
              <w:t>/не предусмотрено</w:t>
            </w:r>
          </w:p>
        </w:tc>
      </w:tr>
      <w:tr w:rsidR="0076029D" w:rsidRPr="00A54F8D" w:rsidTr="00031BBB">
        <w:tc>
          <w:tcPr>
            <w:tcW w:w="566" w:type="dxa"/>
            <w:tcBorders>
              <w:top w:val="single" w:sz="4" w:space="0" w:color="auto"/>
            </w:tcBorders>
          </w:tcPr>
          <w:p w:rsidR="0076029D" w:rsidRPr="00A54F8D" w:rsidRDefault="00031BBB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216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2" w:type="dxa"/>
          </w:tcPr>
          <w:p w:rsidR="0076029D" w:rsidRPr="00A54F8D" w:rsidRDefault="0076029D" w:rsidP="0001373B">
            <w:pPr>
              <w:tabs>
                <w:tab w:val="left" w:pos="36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Кандидатуры представителей муниципального заказчика для включения в состав комиссии по осуществлению закупки</w:t>
            </w:r>
          </w:p>
        </w:tc>
        <w:tc>
          <w:tcPr>
            <w:tcW w:w="6237" w:type="dxa"/>
          </w:tcPr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 xml:space="preserve">ФИО, должность (полностью) 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Cs/>
                <w:color w:val="0070C0"/>
                <w:sz w:val="20"/>
                <w:szCs w:val="20"/>
              </w:rPr>
              <w:t>Контактный телефон: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Обратите внимание, что в состав комиссии</w:t>
            </w:r>
            <w:r w:rsidRPr="00A54F8D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заказчик включает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</w:t>
            </w:r>
          </w:p>
        </w:tc>
      </w:tr>
      <w:tr w:rsidR="0076029D" w:rsidRPr="00A54F8D" w:rsidTr="0001373B">
        <w:tc>
          <w:tcPr>
            <w:tcW w:w="566" w:type="dxa"/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216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2" w:type="dxa"/>
          </w:tcPr>
          <w:p w:rsidR="0076029D" w:rsidRPr="00A54F8D" w:rsidRDefault="0076029D" w:rsidP="0001373B">
            <w:pPr>
              <w:tabs>
                <w:tab w:val="left" w:pos="36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сведения, которые, по мнению муниципального заказчика, имеют существенное значение</w:t>
            </w:r>
          </w:p>
        </w:tc>
        <w:tc>
          <w:tcPr>
            <w:tcW w:w="6237" w:type="dxa"/>
          </w:tcPr>
          <w:p w:rsidR="0076029D" w:rsidRPr="00914CF1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 xml:space="preserve">Обязательные, по мнению заказчика, документы, которые должны быть затребованы у участника размещения заказа в соответствии с </w:t>
            </w:r>
            <w:r w:rsidRPr="00914CF1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</w:rPr>
              <w:t>действующим законодательством.</w:t>
            </w:r>
          </w:p>
          <w:p w:rsidR="0076029D" w:rsidRPr="00914CF1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Например:</w:t>
            </w:r>
          </w:p>
          <w:p w:rsidR="0076029D" w:rsidRPr="00914CF1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  <w:r w:rsidRPr="00914CF1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-       Наличие у участника лицензии на осуществление деятельности по перевозкам пассажиров автомобильным транспортом.</w:t>
            </w:r>
          </w:p>
          <w:p w:rsidR="00C43EC9" w:rsidRPr="0025407F" w:rsidRDefault="0076029D" w:rsidP="0025407F">
            <w:pPr>
              <w:pStyle w:val="a3"/>
              <w:tabs>
                <w:tab w:val="left" w:pos="317"/>
                <w:tab w:val="left" w:pos="5960"/>
              </w:tabs>
              <w:spacing w:after="0"/>
              <w:ind w:firstLine="262"/>
              <w:rPr>
                <w:rFonts w:ascii="Times New Roman" w:hAnsi="Times New Roman"/>
                <w:i/>
                <w:color w:val="0070C0"/>
                <w:szCs w:val="20"/>
              </w:rPr>
            </w:pPr>
            <w:r w:rsidRPr="0025407F">
              <w:rPr>
                <w:rFonts w:ascii="Times New Roman" w:hAnsi="Times New Roman"/>
                <w:b/>
                <w:i/>
                <w:color w:val="0070C0"/>
                <w:szCs w:val="20"/>
              </w:rPr>
              <w:t xml:space="preserve">-  </w:t>
            </w:r>
            <w:r w:rsidRPr="0025407F">
              <w:rPr>
                <w:rFonts w:ascii="Times New Roman" w:hAnsi="Times New Roman"/>
                <w:i/>
                <w:color w:val="0070C0"/>
                <w:szCs w:val="20"/>
                <w:lang w:eastAsia="ru-RU"/>
              </w:rPr>
              <w:t xml:space="preserve">Членство участника в СРО в области строительства, реконструкции, капитального ремонта объектов капитального строительства; </w:t>
            </w:r>
          </w:p>
          <w:p w:rsidR="0076029D" w:rsidRPr="00A54F8D" w:rsidRDefault="0076029D" w:rsidP="0025407F">
            <w:pPr>
              <w:pStyle w:val="a3"/>
              <w:tabs>
                <w:tab w:val="left" w:pos="317"/>
                <w:tab w:val="left" w:pos="5960"/>
              </w:tabs>
              <w:spacing w:after="0"/>
              <w:ind w:firstLine="262"/>
              <w:rPr>
                <w:rFonts w:ascii="Times New Roman" w:hAnsi="Times New Roman"/>
                <w:i/>
                <w:iCs/>
                <w:color w:val="0070C0"/>
                <w:szCs w:val="20"/>
              </w:rPr>
            </w:pPr>
            <w:r w:rsidRPr="0025407F">
              <w:rPr>
                <w:rFonts w:ascii="Times New Roman" w:hAnsi="Times New Roman"/>
                <w:i/>
                <w:color w:val="0070C0"/>
                <w:szCs w:val="20"/>
              </w:rPr>
              <w:t xml:space="preserve">-  Наличие у участника действующего документа, подтверждающего членство оценщика в </w:t>
            </w:r>
            <w:proofErr w:type="spellStart"/>
            <w:r w:rsidRPr="0025407F">
              <w:rPr>
                <w:rFonts w:ascii="Times New Roman" w:hAnsi="Times New Roman"/>
                <w:i/>
                <w:color w:val="0070C0"/>
                <w:szCs w:val="20"/>
              </w:rPr>
              <w:t>саморегулируемой</w:t>
            </w:r>
            <w:proofErr w:type="spellEnd"/>
            <w:r w:rsidRPr="0025407F">
              <w:rPr>
                <w:rFonts w:ascii="Times New Roman" w:hAnsi="Times New Roman"/>
                <w:i/>
                <w:color w:val="0070C0"/>
                <w:szCs w:val="20"/>
              </w:rPr>
              <w:t xml:space="preserve"> организации оценщиков – в соответствии со ст. 4 Федеральн</w:t>
            </w:r>
            <w:r w:rsidR="00FA324C" w:rsidRPr="0025407F">
              <w:rPr>
                <w:rFonts w:ascii="Times New Roman" w:hAnsi="Times New Roman"/>
                <w:i/>
                <w:color w:val="0070C0"/>
                <w:szCs w:val="20"/>
              </w:rPr>
              <w:t>ого закона от 29.07.1998 №</w:t>
            </w:r>
            <w:r w:rsidRPr="0025407F">
              <w:rPr>
                <w:rFonts w:ascii="Times New Roman" w:hAnsi="Times New Roman"/>
                <w:i/>
                <w:color w:val="0070C0"/>
                <w:szCs w:val="20"/>
              </w:rPr>
              <w:t xml:space="preserve">135-ФЗ </w:t>
            </w:r>
            <w:r w:rsidR="00FA324C" w:rsidRPr="0025407F">
              <w:rPr>
                <w:rFonts w:ascii="Times New Roman" w:hAnsi="Times New Roman"/>
                <w:i/>
                <w:color w:val="0070C0"/>
                <w:szCs w:val="20"/>
              </w:rPr>
              <w:t>«</w:t>
            </w:r>
            <w:r w:rsidRPr="0025407F">
              <w:rPr>
                <w:rFonts w:ascii="Times New Roman" w:hAnsi="Times New Roman"/>
                <w:i/>
                <w:color w:val="0070C0"/>
                <w:szCs w:val="20"/>
              </w:rPr>
              <w:t>Об оценочной деятельности в Российской Федерации</w:t>
            </w:r>
            <w:r w:rsidR="00FA324C" w:rsidRPr="0025407F">
              <w:rPr>
                <w:rFonts w:ascii="Times New Roman" w:hAnsi="Times New Roman"/>
                <w:i/>
                <w:color w:val="0070C0"/>
                <w:szCs w:val="20"/>
              </w:rPr>
              <w:t>»</w:t>
            </w:r>
            <w:r w:rsidRPr="0025407F">
              <w:rPr>
                <w:rFonts w:ascii="Times New Roman" w:hAnsi="Times New Roman"/>
                <w:i/>
                <w:color w:val="0070C0"/>
                <w:szCs w:val="20"/>
              </w:rPr>
              <w:t xml:space="preserve">; Наличие у участника действующего </w:t>
            </w:r>
            <w:r w:rsidR="0025407F" w:rsidRPr="0025407F">
              <w:rPr>
                <w:rFonts w:ascii="Times New Roman" w:hAnsi="Times New Roman"/>
                <w:i/>
                <w:color w:val="0070C0"/>
                <w:szCs w:val="20"/>
              </w:rPr>
              <w:t>договора обязательного страхования ответственности оценщика</w:t>
            </w:r>
            <w:r w:rsidRPr="0025407F">
              <w:rPr>
                <w:rFonts w:ascii="Times New Roman" w:hAnsi="Times New Roman"/>
                <w:i/>
                <w:color w:val="0070C0"/>
                <w:szCs w:val="20"/>
              </w:rPr>
              <w:t xml:space="preserve"> – в соответствии со ст. 4 </w:t>
            </w:r>
            <w:r w:rsidR="0025407F" w:rsidRPr="0025407F">
              <w:rPr>
                <w:rFonts w:ascii="Times New Roman" w:hAnsi="Times New Roman"/>
                <w:i/>
                <w:color w:val="0070C0"/>
                <w:szCs w:val="20"/>
              </w:rPr>
              <w:t xml:space="preserve">и ст.24.7. </w:t>
            </w:r>
            <w:r w:rsidRPr="0025407F">
              <w:rPr>
                <w:rFonts w:ascii="Times New Roman" w:hAnsi="Times New Roman"/>
                <w:i/>
                <w:color w:val="0070C0"/>
                <w:szCs w:val="20"/>
              </w:rPr>
              <w:t>Федеральн</w:t>
            </w:r>
            <w:r w:rsidR="00FA324C" w:rsidRPr="0025407F">
              <w:rPr>
                <w:rFonts w:ascii="Times New Roman" w:hAnsi="Times New Roman"/>
                <w:i/>
                <w:color w:val="0070C0"/>
                <w:szCs w:val="20"/>
              </w:rPr>
              <w:t xml:space="preserve">ого закона от 29.07.1998 №135-ФЗ «Об оценочной деятельности в Российской </w:t>
            </w:r>
            <w:r w:rsidR="00FA324C" w:rsidRPr="0025407F">
              <w:rPr>
                <w:rFonts w:ascii="Times New Roman" w:hAnsi="Times New Roman"/>
                <w:i/>
                <w:color w:val="0070C0"/>
                <w:szCs w:val="20"/>
              </w:rPr>
              <w:lastRenderedPageBreak/>
              <w:t>Федерации»</w:t>
            </w:r>
            <w:r w:rsidRPr="0025407F">
              <w:rPr>
                <w:rFonts w:ascii="Times New Roman" w:hAnsi="Times New Roman"/>
                <w:i/>
                <w:color w:val="0070C0"/>
                <w:szCs w:val="20"/>
              </w:rPr>
              <w:t>.</w:t>
            </w:r>
          </w:p>
        </w:tc>
      </w:tr>
      <w:tr w:rsidR="0076029D" w:rsidRPr="00A54F8D" w:rsidTr="0001373B">
        <w:tc>
          <w:tcPr>
            <w:tcW w:w="566" w:type="dxa"/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  <w:r w:rsidR="00E216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2" w:type="dxa"/>
          </w:tcPr>
          <w:p w:rsidR="0076029D" w:rsidRPr="00A54F8D" w:rsidRDefault="0076029D" w:rsidP="0001373B">
            <w:pPr>
              <w:tabs>
                <w:tab w:val="left" w:pos="72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прилагаемых документов</w:t>
            </w:r>
          </w:p>
        </w:tc>
        <w:tc>
          <w:tcPr>
            <w:tcW w:w="6237" w:type="dxa"/>
          </w:tcPr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Спецификация, и (или) Технич</w:t>
            </w:r>
            <w:r w:rsidR="001E140E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еское задание, и (или) Проектно-с</w:t>
            </w:r>
            <w:r w:rsidRPr="00A54F8D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метная документация;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Обоснование начальной (максимальной) цены контракта или начальной суммы цен единиц товара, работы, услуги;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>-  Проект муниципального контракта.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  <w:t xml:space="preserve">Заявка и приложения подаются на бумажных и электронных носителях. 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A54F8D">
              <w:rPr>
                <w:rFonts w:ascii="Times New Roman" w:eastAsiaTheme="minorHAnsi" w:hAnsi="Times New Roman" w:cs="Times New Roman"/>
                <w:b/>
                <w:i/>
                <w:color w:val="0070C0"/>
                <w:sz w:val="20"/>
                <w:szCs w:val="20"/>
                <w:lang w:eastAsia="en-US" w:bidi="ar-SA"/>
              </w:rPr>
              <w:t xml:space="preserve">При этом </w:t>
            </w:r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файлы должны быть следующих форматов: </w:t>
            </w:r>
          </w:p>
          <w:p w:rsidR="0076029D" w:rsidRPr="00A54F8D" w:rsidRDefault="0076029D" w:rsidP="00C659FB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</w:pP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bmp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jpg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jpeg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gif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tif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tiff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docx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doc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rtf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txt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pdf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xls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xlsx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rar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zip</w:t>
            </w:r>
            <w:proofErr w:type="spellEnd"/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 xml:space="preserve">. </w:t>
            </w:r>
          </w:p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 xml:space="preserve">Размер каждого файла </w:t>
            </w:r>
            <w:r w:rsidRPr="00A54F8D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  <w:u w:val="single"/>
              </w:rPr>
              <w:t>не должен превышать 50 Мб.</w:t>
            </w:r>
          </w:p>
        </w:tc>
      </w:tr>
      <w:tr w:rsidR="0076029D" w:rsidRPr="00A54F8D" w:rsidTr="0001373B">
        <w:tc>
          <w:tcPr>
            <w:tcW w:w="566" w:type="dxa"/>
          </w:tcPr>
          <w:p w:rsidR="0076029D" w:rsidRPr="00A54F8D" w:rsidRDefault="0076029D" w:rsidP="000137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E216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2" w:type="dxa"/>
          </w:tcPr>
          <w:p w:rsidR="0076029D" w:rsidRPr="00A54F8D" w:rsidRDefault="0076029D" w:rsidP="0001373B">
            <w:pPr>
              <w:tabs>
                <w:tab w:val="left" w:pos="720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F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Ф.И.О., должность и телефон сотрудника, ответственного за оформление заявки</w:t>
            </w:r>
          </w:p>
        </w:tc>
        <w:tc>
          <w:tcPr>
            <w:tcW w:w="6237" w:type="dxa"/>
          </w:tcPr>
          <w:p w:rsidR="0076029D" w:rsidRPr="00A54F8D" w:rsidRDefault="0076029D" w:rsidP="004C3135">
            <w:pPr>
              <w:tabs>
                <w:tab w:val="left" w:pos="720"/>
                <w:tab w:val="left" w:pos="1185"/>
                <w:tab w:val="left" w:pos="5960"/>
              </w:tabs>
              <w:spacing w:after="0" w:line="240" w:lineRule="auto"/>
              <w:ind w:firstLine="262"/>
              <w:rPr>
                <w:rFonts w:ascii="Times New Roman" w:hAnsi="Times New Roman" w:cs="Times New Roman"/>
                <w:bCs/>
                <w:i/>
                <w:color w:val="0070C0"/>
                <w:sz w:val="20"/>
                <w:szCs w:val="20"/>
              </w:rPr>
            </w:pPr>
          </w:p>
        </w:tc>
      </w:tr>
    </w:tbl>
    <w:p w:rsidR="00A02296" w:rsidRDefault="00A02296" w:rsidP="00A0229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02296" w:rsidRPr="008F3239" w:rsidRDefault="00A02296" w:rsidP="0001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3239">
        <w:rPr>
          <w:rFonts w:ascii="Times New Roman" w:hAnsi="Times New Roman" w:cs="Times New Roman"/>
          <w:b/>
          <w:i/>
          <w:sz w:val="20"/>
          <w:szCs w:val="20"/>
        </w:rPr>
        <w:t>Подписывая настоящую заявку на проведение электронного аукциона, я подтверждаю наличие данной закупки в опубликованном плане-графике</w:t>
      </w:r>
      <w:r w:rsidR="00954069">
        <w:rPr>
          <w:rFonts w:ascii="Times New Roman" w:hAnsi="Times New Roman" w:cs="Times New Roman"/>
          <w:b/>
          <w:i/>
          <w:sz w:val="20"/>
          <w:szCs w:val="20"/>
        </w:rPr>
        <w:t xml:space="preserve"> закупок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02296" w:rsidRPr="008F3239" w:rsidRDefault="00A02296" w:rsidP="0001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F3239">
        <w:rPr>
          <w:rFonts w:ascii="Times New Roman" w:hAnsi="Times New Roman" w:cs="Times New Roman"/>
          <w:b/>
          <w:i/>
          <w:sz w:val="20"/>
          <w:szCs w:val="20"/>
        </w:rPr>
        <w:t>Я подтверждаю, что обоснование начальной (максимальной) цены контракта</w:t>
      </w:r>
      <w:r w:rsidR="0095406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954069" w:rsidRPr="00954069">
        <w:rPr>
          <w:rFonts w:ascii="Times New Roman" w:hAnsi="Times New Roman" w:cs="Times New Roman"/>
          <w:b/>
          <w:i/>
          <w:sz w:val="20"/>
          <w:szCs w:val="20"/>
        </w:rPr>
        <w:t>начальная сумма цен единиц товара, работы, услуги</w:t>
      </w:r>
      <w:r w:rsidR="00B814BB">
        <w:rPr>
          <w:rFonts w:ascii="Times New Roman" w:hAnsi="Times New Roman" w:cs="Times New Roman"/>
          <w:b/>
          <w:i/>
          <w:sz w:val="20"/>
          <w:szCs w:val="20"/>
        </w:rPr>
        <w:t xml:space="preserve"> произведено 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в соответствии с требованиями статьи 22 Федер</w:t>
      </w:r>
      <w:r w:rsidR="00B814BB">
        <w:rPr>
          <w:rFonts w:ascii="Times New Roman" w:hAnsi="Times New Roman" w:cs="Times New Roman"/>
          <w:b/>
          <w:i/>
          <w:sz w:val="20"/>
          <w:szCs w:val="20"/>
        </w:rPr>
        <w:t xml:space="preserve">ального закона от 05.04.2013 </w:t>
      </w:r>
      <w:r w:rsidRPr="008F3239">
        <w:rPr>
          <w:rFonts w:ascii="Times New Roman" w:hAnsi="Times New Roman" w:cs="Times New Roman"/>
          <w:b/>
          <w:i/>
          <w:sz w:val="20"/>
          <w:szCs w:val="20"/>
        </w:rPr>
        <w:t>№44-ФЗ.</w:t>
      </w:r>
    </w:p>
    <w:p w:rsidR="00A02296" w:rsidRPr="008F3239" w:rsidRDefault="00A02296" w:rsidP="000137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02296" w:rsidRPr="008F3239" w:rsidRDefault="00A02296" w:rsidP="000137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8F3239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Внимание! Все пункты образца обязательны для заполнения! Сообщаем, что в случае отсутствия необходимой информации либо несоответствия представленной информации действительности  отдел муниципального заказа вправе возвратить заявку Заказчику. </w:t>
      </w:r>
    </w:p>
    <w:p w:rsidR="00A02296" w:rsidRPr="008F3239" w:rsidRDefault="00A02296" w:rsidP="0001373B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0"/>
          <w:szCs w:val="20"/>
        </w:rPr>
      </w:pPr>
    </w:p>
    <w:p w:rsidR="0001373B" w:rsidRDefault="0001373B" w:rsidP="000137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373B" w:rsidRDefault="0001373B" w:rsidP="000137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113"/>
      </w:tblGrid>
      <w:tr w:rsidR="0001373B" w:rsidRPr="0001373B" w:rsidTr="0001373B">
        <w:tc>
          <w:tcPr>
            <w:tcW w:w="6204" w:type="dxa"/>
          </w:tcPr>
          <w:p w:rsidR="0001373B" w:rsidRPr="005C455E" w:rsidRDefault="0001373B" w:rsidP="00013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55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gramStart"/>
            <w:r w:rsidRPr="005C455E">
              <w:rPr>
                <w:rFonts w:ascii="Times New Roman" w:hAnsi="Times New Roman" w:cs="Times New Roman"/>
                <w:sz w:val="20"/>
                <w:szCs w:val="20"/>
              </w:rPr>
              <w:t>отраслевого</w:t>
            </w:r>
            <w:proofErr w:type="gramEnd"/>
            <w:r w:rsidRPr="005C455E">
              <w:rPr>
                <w:rFonts w:ascii="Times New Roman" w:hAnsi="Times New Roman" w:cs="Times New Roman"/>
                <w:sz w:val="20"/>
                <w:szCs w:val="20"/>
              </w:rPr>
              <w:t xml:space="preserve"> (функционального)</w:t>
            </w:r>
          </w:p>
          <w:p w:rsidR="0001373B" w:rsidRPr="0001373B" w:rsidRDefault="0001373B" w:rsidP="00B9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органа </w:t>
            </w:r>
            <w:r w:rsidR="00B906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или учреждения</w:t>
            </w:r>
          </w:p>
        </w:tc>
        <w:tc>
          <w:tcPr>
            <w:tcW w:w="3113" w:type="dxa"/>
          </w:tcPr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73B" w:rsidRDefault="0001373B" w:rsidP="000137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01373B" w:rsidSect="00940A0C">
          <w:headerReference w:type="default" r:id="rId12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5C455E" w:rsidRDefault="00A02296" w:rsidP="000137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323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Согласовано: </w:t>
      </w:r>
    </w:p>
    <w:p w:rsidR="00B814BB" w:rsidRDefault="00B814BB" w:rsidP="005C455E">
      <w:pPr>
        <w:spacing w:after="0" w:line="240" w:lineRule="auto"/>
        <w:ind w:hanging="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113"/>
      </w:tblGrid>
      <w:tr w:rsidR="00B814BB" w:rsidRPr="0001373B" w:rsidTr="0001373B">
        <w:tc>
          <w:tcPr>
            <w:tcW w:w="6204" w:type="dxa"/>
          </w:tcPr>
          <w:p w:rsidR="00B814BB" w:rsidRDefault="00261604" w:rsidP="00B8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заместитель/заместитель/</w:t>
            </w:r>
          </w:p>
          <w:p w:rsidR="00261604" w:rsidRPr="0001373B" w:rsidRDefault="00261604" w:rsidP="00B8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администрации </w:t>
            </w:r>
            <w:r w:rsidR="00B9067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14BB" w:rsidRPr="0001373B" w:rsidRDefault="00B814BB" w:rsidP="00B81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курирующий</w:t>
            </w:r>
            <w:proofErr w:type="gramEnd"/>
            <w:r w:rsidRPr="0001373B">
              <w:rPr>
                <w:rFonts w:ascii="Times New Roman" w:hAnsi="Times New Roman" w:cs="Times New Roman"/>
                <w:sz w:val="20"/>
                <w:szCs w:val="20"/>
              </w:rPr>
              <w:t xml:space="preserve"> работу отраслевого (функционального)</w:t>
            </w:r>
          </w:p>
          <w:p w:rsidR="00B814BB" w:rsidRPr="0001373B" w:rsidRDefault="00B814BB" w:rsidP="00B9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 xml:space="preserve">органа администрации </w:t>
            </w:r>
            <w:r w:rsidR="00B9067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, учреждения</w:t>
            </w:r>
          </w:p>
        </w:tc>
        <w:tc>
          <w:tcPr>
            <w:tcW w:w="3113" w:type="dxa"/>
          </w:tcPr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4B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01373B" w:rsidRPr="0001373B" w:rsidRDefault="0001373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BB" w:rsidRPr="0001373B" w:rsidTr="0001373B">
        <w:tc>
          <w:tcPr>
            <w:tcW w:w="6204" w:type="dxa"/>
          </w:tcPr>
          <w:p w:rsid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Распорядитель (учредитель) бюджетных средств,</w:t>
            </w:r>
          </w:p>
          <w:p w:rsid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находится соответствующее </w:t>
            </w:r>
          </w:p>
          <w:p w:rsidR="00B814B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Pr="007554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4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(для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казенных и бюджетных учреждений</w:t>
            </w:r>
            <w:r w:rsidRPr="007554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3" w:type="dxa"/>
          </w:tcPr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BB" w:rsidRPr="0001373B" w:rsidTr="0001373B">
        <w:tc>
          <w:tcPr>
            <w:tcW w:w="6204" w:type="dxa"/>
          </w:tcPr>
          <w:p w:rsidR="0001373B" w:rsidRPr="008F3239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23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управления  </w:t>
            </w:r>
          </w:p>
          <w:p w:rsidR="00B814BB" w:rsidRPr="0001373B" w:rsidRDefault="0001373B" w:rsidP="00B9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 </w:t>
            </w:r>
            <w:r w:rsidR="00B9067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3113" w:type="dxa"/>
          </w:tcPr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4BB" w:rsidRPr="0001373B" w:rsidTr="0001373B">
        <w:tc>
          <w:tcPr>
            <w:tcW w:w="6204" w:type="dxa"/>
          </w:tcPr>
          <w:p w:rsidR="00B814BB" w:rsidRDefault="00B90670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013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экономики, инвестиций, </w:t>
            </w:r>
            <w:r w:rsidR="0001373B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  <w:p w:rsidR="00B90670" w:rsidRPr="0001373B" w:rsidRDefault="00B90670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муниципальных программ</w:t>
            </w:r>
          </w:p>
        </w:tc>
        <w:tc>
          <w:tcPr>
            <w:tcW w:w="3113" w:type="dxa"/>
          </w:tcPr>
          <w:p w:rsidR="0001373B" w:rsidRPr="0001373B" w:rsidRDefault="0001373B" w:rsidP="000137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73B">
              <w:rPr>
                <w:rFonts w:ascii="Times New Roman" w:hAnsi="Times New Roman" w:cs="Times New Roman"/>
                <w:sz w:val="20"/>
                <w:szCs w:val="20"/>
              </w:rPr>
              <w:t>_______________________Ф.И.О.</w:t>
            </w:r>
          </w:p>
          <w:p w:rsidR="0001373B" w:rsidRDefault="0001373B" w:rsidP="000137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«___»________________ 20___ г.</w:t>
            </w:r>
          </w:p>
          <w:p w:rsidR="00B814BB" w:rsidRPr="0001373B" w:rsidRDefault="00B814BB" w:rsidP="005C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4BB" w:rsidRDefault="00B814BB" w:rsidP="0001373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814BB" w:rsidSect="00940A0C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45" w:rsidRDefault="00110545" w:rsidP="00EB13E1">
      <w:pPr>
        <w:spacing w:after="0" w:line="240" w:lineRule="auto"/>
      </w:pPr>
      <w:r>
        <w:separator/>
      </w:r>
    </w:p>
  </w:endnote>
  <w:endnote w:type="continuationSeparator" w:id="1">
    <w:p w:rsidR="00110545" w:rsidRDefault="00110545" w:rsidP="00EB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45" w:rsidRDefault="00110545" w:rsidP="00EB13E1">
      <w:pPr>
        <w:spacing w:after="0" w:line="240" w:lineRule="auto"/>
      </w:pPr>
      <w:r>
        <w:separator/>
      </w:r>
    </w:p>
  </w:footnote>
  <w:footnote w:type="continuationSeparator" w:id="1">
    <w:p w:rsidR="00110545" w:rsidRDefault="00110545" w:rsidP="00EB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45" w:rsidRPr="00940A0C" w:rsidRDefault="00110545" w:rsidP="00940A0C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6A1"/>
    <w:multiLevelType w:val="hybridMultilevel"/>
    <w:tmpl w:val="6472028E"/>
    <w:lvl w:ilvl="0" w:tplc="54F0F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296"/>
    <w:rsid w:val="0001373B"/>
    <w:rsid w:val="000263F7"/>
    <w:rsid w:val="00031BBB"/>
    <w:rsid w:val="0004064D"/>
    <w:rsid w:val="0009048A"/>
    <w:rsid w:val="000D3485"/>
    <w:rsid w:val="000E5322"/>
    <w:rsid w:val="00110545"/>
    <w:rsid w:val="00140FCB"/>
    <w:rsid w:val="00145142"/>
    <w:rsid w:val="001515DB"/>
    <w:rsid w:val="001A2017"/>
    <w:rsid w:val="001E140E"/>
    <w:rsid w:val="001F4BA5"/>
    <w:rsid w:val="00200A86"/>
    <w:rsid w:val="00206DC5"/>
    <w:rsid w:val="002148FF"/>
    <w:rsid w:val="002454D9"/>
    <w:rsid w:val="0025407F"/>
    <w:rsid w:val="00261604"/>
    <w:rsid w:val="00277E5D"/>
    <w:rsid w:val="00285604"/>
    <w:rsid w:val="002A6A1C"/>
    <w:rsid w:val="002B5411"/>
    <w:rsid w:val="003032C0"/>
    <w:rsid w:val="003221A3"/>
    <w:rsid w:val="0039295A"/>
    <w:rsid w:val="00392D81"/>
    <w:rsid w:val="003C69E1"/>
    <w:rsid w:val="004064C1"/>
    <w:rsid w:val="00417966"/>
    <w:rsid w:val="0043653F"/>
    <w:rsid w:val="00462FCE"/>
    <w:rsid w:val="00464947"/>
    <w:rsid w:val="00473381"/>
    <w:rsid w:val="0048416A"/>
    <w:rsid w:val="004C3135"/>
    <w:rsid w:val="005364E2"/>
    <w:rsid w:val="00560CB1"/>
    <w:rsid w:val="00563BA5"/>
    <w:rsid w:val="005873EE"/>
    <w:rsid w:val="005C455E"/>
    <w:rsid w:val="006220C3"/>
    <w:rsid w:val="0065012D"/>
    <w:rsid w:val="00692E7B"/>
    <w:rsid w:val="006A767C"/>
    <w:rsid w:val="006B0D89"/>
    <w:rsid w:val="006C51D4"/>
    <w:rsid w:val="00704C27"/>
    <w:rsid w:val="00726CF3"/>
    <w:rsid w:val="00732168"/>
    <w:rsid w:val="0076029D"/>
    <w:rsid w:val="00782AF2"/>
    <w:rsid w:val="00795DB7"/>
    <w:rsid w:val="0079626B"/>
    <w:rsid w:val="00801781"/>
    <w:rsid w:val="008017F8"/>
    <w:rsid w:val="008238A4"/>
    <w:rsid w:val="0082731F"/>
    <w:rsid w:val="008342DF"/>
    <w:rsid w:val="00852F14"/>
    <w:rsid w:val="00874977"/>
    <w:rsid w:val="00893CA3"/>
    <w:rsid w:val="008B1FFF"/>
    <w:rsid w:val="008D5FBB"/>
    <w:rsid w:val="008E092A"/>
    <w:rsid w:val="008F71CD"/>
    <w:rsid w:val="00914CF1"/>
    <w:rsid w:val="00916FEC"/>
    <w:rsid w:val="00940A0C"/>
    <w:rsid w:val="009448EE"/>
    <w:rsid w:val="00954069"/>
    <w:rsid w:val="009916B4"/>
    <w:rsid w:val="009A2DC7"/>
    <w:rsid w:val="009A4472"/>
    <w:rsid w:val="009A680C"/>
    <w:rsid w:val="009D192E"/>
    <w:rsid w:val="009E133F"/>
    <w:rsid w:val="00A02296"/>
    <w:rsid w:val="00A05B93"/>
    <w:rsid w:val="00A150C3"/>
    <w:rsid w:val="00A46562"/>
    <w:rsid w:val="00A54F8D"/>
    <w:rsid w:val="00A570ED"/>
    <w:rsid w:val="00A9786D"/>
    <w:rsid w:val="00AD6811"/>
    <w:rsid w:val="00AE6D06"/>
    <w:rsid w:val="00AF31FF"/>
    <w:rsid w:val="00B044A6"/>
    <w:rsid w:val="00B12910"/>
    <w:rsid w:val="00B16A05"/>
    <w:rsid w:val="00B239D6"/>
    <w:rsid w:val="00B26570"/>
    <w:rsid w:val="00B30854"/>
    <w:rsid w:val="00B6637D"/>
    <w:rsid w:val="00B814BB"/>
    <w:rsid w:val="00B849D6"/>
    <w:rsid w:val="00B90670"/>
    <w:rsid w:val="00B922BC"/>
    <w:rsid w:val="00BA2316"/>
    <w:rsid w:val="00C11ECA"/>
    <w:rsid w:val="00C22E02"/>
    <w:rsid w:val="00C2419F"/>
    <w:rsid w:val="00C25125"/>
    <w:rsid w:val="00C43EC9"/>
    <w:rsid w:val="00C64C6A"/>
    <w:rsid w:val="00C659FB"/>
    <w:rsid w:val="00CA0FAA"/>
    <w:rsid w:val="00CB5C8C"/>
    <w:rsid w:val="00CF0404"/>
    <w:rsid w:val="00D017EF"/>
    <w:rsid w:val="00D1548E"/>
    <w:rsid w:val="00D252A9"/>
    <w:rsid w:val="00D477C0"/>
    <w:rsid w:val="00D5478B"/>
    <w:rsid w:val="00D61774"/>
    <w:rsid w:val="00D804EA"/>
    <w:rsid w:val="00D87169"/>
    <w:rsid w:val="00D94CF9"/>
    <w:rsid w:val="00DB4D35"/>
    <w:rsid w:val="00DD3D8D"/>
    <w:rsid w:val="00E174A7"/>
    <w:rsid w:val="00E216E2"/>
    <w:rsid w:val="00E2389D"/>
    <w:rsid w:val="00E47AC7"/>
    <w:rsid w:val="00E51E93"/>
    <w:rsid w:val="00EB13E1"/>
    <w:rsid w:val="00EF5120"/>
    <w:rsid w:val="00F0784C"/>
    <w:rsid w:val="00F1263A"/>
    <w:rsid w:val="00F35866"/>
    <w:rsid w:val="00F6551F"/>
    <w:rsid w:val="00F848FC"/>
    <w:rsid w:val="00F959F9"/>
    <w:rsid w:val="00FA324C"/>
    <w:rsid w:val="00FE4834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96"/>
    <w:rPr>
      <w:rFonts w:ascii="Calibri" w:eastAsia="Times New Roman" w:hAnsi="Calibri" w:cs="Arial Unicode MS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29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rsid w:val="00A02296"/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A0229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 w:bidi="ar-SA"/>
    </w:rPr>
  </w:style>
  <w:style w:type="paragraph" w:styleId="a6">
    <w:name w:val="header"/>
    <w:basedOn w:val="a"/>
    <w:link w:val="a7"/>
    <w:uiPriority w:val="99"/>
    <w:unhideWhenUsed/>
    <w:rsid w:val="00A022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2296"/>
    <w:rPr>
      <w:rFonts w:ascii="Calibri" w:eastAsia="Times New Roman" w:hAnsi="Calibri" w:cs="Arial Unicode MS"/>
      <w:sz w:val="20"/>
      <w:szCs w:val="20"/>
      <w:lang w:eastAsia="ru-RU" w:bidi="my-MM"/>
    </w:rPr>
  </w:style>
  <w:style w:type="character" w:customStyle="1" w:styleId="r">
    <w:name w:val="r"/>
    <w:basedOn w:val="a0"/>
    <w:rsid w:val="00A02296"/>
  </w:style>
  <w:style w:type="paragraph" w:customStyle="1" w:styleId="ConsPlusNormal">
    <w:name w:val="ConsPlusNormal"/>
    <w:link w:val="ConsPlusNormal0"/>
    <w:qFormat/>
    <w:rsid w:val="00A02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2296"/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64E2"/>
    <w:rPr>
      <w:rFonts w:ascii="Calibri" w:eastAsia="Times New Roman" w:hAnsi="Calibri" w:cs="Arial Unicode MS"/>
      <w:lang w:eastAsia="ru-RU" w:bidi="my-MM"/>
    </w:rPr>
  </w:style>
  <w:style w:type="paragraph" w:styleId="aa">
    <w:name w:val="List Paragraph"/>
    <w:basedOn w:val="a"/>
    <w:uiPriority w:val="34"/>
    <w:qFormat/>
    <w:rsid w:val="00BA23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A0C"/>
    <w:rPr>
      <w:rFonts w:ascii="Tahoma" w:eastAsia="Times New Roman" w:hAnsi="Tahoma" w:cs="Tahoma"/>
      <w:sz w:val="16"/>
      <w:szCs w:val="16"/>
      <w:lang w:eastAsia="ru-RU" w:bidi="my-MM"/>
    </w:rPr>
  </w:style>
  <w:style w:type="table" w:styleId="ad">
    <w:name w:val="Table Grid"/>
    <w:basedOn w:val="a1"/>
    <w:uiPriority w:val="59"/>
    <w:rsid w:val="00704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26CF3"/>
    <w:rPr>
      <w:color w:val="0000FF"/>
      <w:u w:val="single"/>
    </w:rPr>
  </w:style>
  <w:style w:type="paragraph" w:customStyle="1" w:styleId="copyright-info">
    <w:name w:val="copyright-info"/>
    <w:basedOn w:val="a"/>
    <w:rsid w:val="00726C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ConsPlusTitle">
    <w:name w:val="ConsPlusTitle"/>
    <w:rsid w:val="00C11E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gzak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gzak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9B6FDF1A1185B3A7CF7AB8389FF758D87698E86BCAE2C4CA3483B5DF0DB6C337E32946F124B75144q9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D358-B9EB-47F9-BC19-712B5059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horina.av</dc:creator>
  <cp:lastModifiedBy>Штыкова Анастасия Викторовна</cp:lastModifiedBy>
  <cp:revision>8</cp:revision>
  <dcterms:created xsi:type="dcterms:W3CDTF">2023-09-20T12:19:00Z</dcterms:created>
  <dcterms:modified xsi:type="dcterms:W3CDTF">2024-04-26T09:00:00Z</dcterms:modified>
</cp:coreProperties>
</file>